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84" w:rsidRDefault="001B26A4">
      <w:pPr>
        <w:spacing w:after="118" w:line="259" w:lineRule="auto"/>
        <w:ind w:left="0" w:right="7" w:firstLine="0"/>
        <w:jc w:val="right"/>
      </w:pPr>
      <w:r>
        <w:rPr>
          <w:b/>
          <w:i/>
          <w:sz w:val="28"/>
        </w:rPr>
        <w:t xml:space="preserve">wzór </w:t>
      </w:r>
      <w:r>
        <w:t xml:space="preserve"> </w:t>
      </w:r>
    </w:p>
    <w:p w:rsidR="00B17984" w:rsidRDefault="001B26A4">
      <w:pPr>
        <w:spacing w:after="4" w:line="253" w:lineRule="auto"/>
        <w:ind w:left="287" w:right="4" w:hanging="10"/>
        <w:jc w:val="center"/>
      </w:pPr>
      <w:r>
        <w:rPr>
          <w:b/>
        </w:rPr>
        <w:t xml:space="preserve">UMOWA DOTACJI   NR ………………  </w:t>
      </w:r>
    </w:p>
    <w:p w:rsidR="00B17984" w:rsidRDefault="001B26A4">
      <w:pPr>
        <w:spacing w:after="3" w:line="259" w:lineRule="auto"/>
        <w:ind w:left="283" w:firstLine="0"/>
        <w:jc w:val="left"/>
      </w:pPr>
      <w:r>
        <w:t xml:space="preserve">  </w:t>
      </w:r>
    </w:p>
    <w:p w:rsidR="00B17984" w:rsidRDefault="001B26A4" w:rsidP="008F0FB6">
      <w:pPr>
        <w:spacing w:after="0"/>
        <w:ind w:left="268" w:firstLine="0"/>
      </w:pPr>
      <w:r>
        <w:t xml:space="preserve">na dofinansowanie zadania realizowanego w ramach programu priorytetowego </w:t>
      </w:r>
      <w:r>
        <w:rPr>
          <w:i/>
        </w:rPr>
        <w:t>„</w:t>
      </w:r>
      <w:r w:rsidR="00566BCD" w:rsidRPr="00C22762">
        <w:rPr>
          <w:b/>
          <w:i/>
        </w:rPr>
        <w:t>Ogólnopolski program finansowania usuwania wyrobów zawierających azbest</w:t>
      </w:r>
      <w:r>
        <w:rPr>
          <w:i/>
        </w:rPr>
        <w:t>”</w:t>
      </w:r>
      <w:r>
        <w:rPr>
          <w:color w:val="FF0000"/>
        </w:rPr>
        <w:t xml:space="preserve"> </w:t>
      </w:r>
      <w:r>
        <w:t xml:space="preserve">z udziałem środków udostępnionych przez Narodowy Fundusz Ochrony Środowiska i Gospodarki Wodnej dla Wojewódzkiego Funduszu Ochrony Środowiska i Gospodarki Wodnej w Rzeszowie   </w:t>
      </w:r>
    </w:p>
    <w:p w:rsidR="00B17984" w:rsidRDefault="001B26A4">
      <w:pPr>
        <w:spacing w:after="49" w:line="259" w:lineRule="auto"/>
        <w:ind w:left="283" w:firstLine="0"/>
        <w:jc w:val="left"/>
      </w:pPr>
      <w:r>
        <w:t xml:space="preserve">  </w:t>
      </w:r>
    </w:p>
    <w:p w:rsidR="00B17984" w:rsidRDefault="001B26A4">
      <w:pPr>
        <w:spacing w:after="0"/>
        <w:ind w:left="268" w:firstLine="0"/>
      </w:pPr>
      <w:r>
        <w:t xml:space="preserve">zawarta w Rzeszowie w dniu ………………… roku, pomiędzy:  </w:t>
      </w:r>
    </w:p>
    <w:p w:rsidR="00B17984" w:rsidRDefault="001B26A4">
      <w:pPr>
        <w:spacing w:after="20" w:line="259" w:lineRule="auto"/>
        <w:ind w:left="283" w:firstLine="0"/>
        <w:jc w:val="left"/>
      </w:pPr>
      <w:r>
        <w:t xml:space="preserve">  </w:t>
      </w:r>
    </w:p>
    <w:p w:rsidR="00193A42" w:rsidRDefault="001B26A4">
      <w:pPr>
        <w:spacing w:after="52" w:line="271" w:lineRule="auto"/>
        <w:ind w:left="264" w:right="1011" w:hanging="10"/>
        <w:jc w:val="left"/>
        <w:rPr>
          <w:color w:val="FF0000"/>
        </w:rPr>
      </w:pPr>
      <w:r>
        <w:rPr>
          <w:b/>
        </w:rPr>
        <w:t>Wojewódzkim Funduszem Ochrony Środowiska i Gospodarki Wodnej w Rzeszowie</w:t>
      </w:r>
      <w:r>
        <w:t xml:space="preserve">,   ul. Zygmuntowska 9, 35-025 Rzeszów   Regon numer: </w:t>
      </w:r>
      <w:r w:rsidR="00193A42">
        <w:t xml:space="preserve">                       </w:t>
      </w:r>
      <w:r>
        <w:t>NIP:</w:t>
      </w:r>
      <w:r>
        <w:rPr>
          <w:color w:val="FF0000"/>
        </w:rPr>
        <w:t xml:space="preserve"> </w:t>
      </w:r>
    </w:p>
    <w:p w:rsidR="00B17984" w:rsidRDefault="001B26A4">
      <w:pPr>
        <w:spacing w:after="52" w:line="271" w:lineRule="auto"/>
        <w:ind w:left="264" w:right="1011" w:hanging="10"/>
        <w:jc w:val="left"/>
      </w:pPr>
      <w:r>
        <w:t xml:space="preserve">zwanym dalej </w:t>
      </w:r>
      <w:r>
        <w:rPr>
          <w:b/>
        </w:rPr>
        <w:t>„DOTUJĄCYM”,</w:t>
      </w:r>
      <w:r>
        <w:t xml:space="preserve"> który reprezentują:  </w:t>
      </w:r>
    </w:p>
    <w:p w:rsidR="00E83FFB" w:rsidRDefault="001B26A4">
      <w:pPr>
        <w:pStyle w:val="Nagwek1"/>
        <w:ind w:left="264" w:right="948"/>
      </w:pPr>
      <w:r>
        <w:t xml:space="preserve">Prezes Zarządu –   </w:t>
      </w:r>
    </w:p>
    <w:p w:rsidR="00B17984" w:rsidRDefault="001B26A4">
      <w:pPr>
        <w:pStyle w:val="Nagwek1"/>
        <w:ind w:left="264" w:right="948"/>
      </w:pPr>
      <w:r>
        <w:t xml:space="preserve">Zastępca Prezesa Zarządu –   </w:t>
      </w:r>
    </w:p>
    <w:p w:rsidR="00B17984" w:rsidRDefault="001B26A4">
      <w:pPr>
        <w:spacing w:after="56" w:line="259" w:lineRule="auto"/>
        <w:ind w:left="283" w:firstLine="0"/>
        <w:jc w:val="left"/>
      </w:pPr>
      <w:r>
        <w:t xml:space="preserve">  </w:t>
      </w:r>
    </w:p>
    <w:p w:rsidR="00193A42" w:rsidRDefault="001B26A4">
      <w:pPr>
        <w:spacing w:after="52" w:line="271" w:lineRule="auto"/>
        <w:ind w:left="264" w:right="4604" w:hanging="10"/>
        <w:jc w:val="left"/>
      </w:pPr>
      <w:r>
        <w:t>a</w:t>
      </w:r>
      <w:r>
        <w:rPr>
          <w:b/>
        </w:rPr>
        <w:t xml:space="preserve"> </w:t>
      </w:r>
      <w:r>
        <w:t xml:space="preserve"> ……………………, z siedzibą w:  </w:t>
      </w:r>
      <w:r w:rsidR="00193A42">
        <w:t xml:space="preserve">                           </w:t>
      </w:r>
      <w:r>
        <w:t xml:space="preserve">Regon Numer: </w:t>
      </w:r>
      <w:r w:rsidR="00193A42">
        <w:t xml:space="preserve">                    </w:t>
      </w:r>
      <w:r>
        <w:t xml:space="preserve">NIP:  </w:t>
      </w:r>
    </w:p>
    <w:p w:rsidR="00B17984" w:rsidRDefault="001B26A4">
      <w:pPr>
        <w:spacing w:after="52" w:line="271" w:lineRule="auto"/>
        <w:ind w:left="264" w:right="4604" w:hanging="10"/>
        <w:jc w:val="left"/>
      </w:pPr>
      <w:r>
        <w:t xml:space="preserve">zwaną dalej </w:t>
      </w:r>
      <w:r>
        <w:rPr>
          <w:b/>
        </w:rPr>
        <w:t>„DOTOWANYM”</w:t>
      </w:r>
      <w:r>
        <w:t xml:space="preserve">, którą reprezentuje:  </w:t>
      </w:r>
    </w:p>
    <w:p w:rsidR="00B17984" w:rsidRDefault="001B26A4">
      <w:pPr>
        <w:spacing w:after="0"/>
        <w:ind w:left="268" w:firstLine="0"/>
      </w:pPr>
      <w:r>
        <w:t xml:space="preserve">…………………………………………………………… </w:t>
      </w:r>
      <w:r>
        <w:rPr>
          <w:b/>
        </w:rPr>
        <w:t xml:space="preserve"> </w:t>
      </w:r>
      <w:r>
        <w:t xml:space="preserve"> </w:t>
      </w:r>
    </w:p>
    <w:p w:rsidR="00B17984" w:rsidRDefault="001B26A4">
      <w:pPr>
        <w:spacing w:after="41" w:line="259" w:lineRule="auto"/>
        <w:ind w:left="330" w:firstLine="0"/>
        <w:jc w:val="center"/>
      </w:pPr>
      <w:r>
        <w:rPr>
          <w:b/>
        </w:rPr>
        <w:t xml:space="preserve"> </w:t>
      </w:r>
    </w:p>
    <w:p w:rsidR="00B17984" w:rsidRDefault="001B26A4">
      <w:pPr>
        <w:spacing w:after="4" w:line="253" w:lineRule="auto"/>
        <w:ind w:left="287" w:right="5" w:hanging="10"/>
        <w:jc w:val="center"/>
      </w:pPr>
      <w:r>
        <w:rPr>
          <w:b/>
        </w:rPr>
        <w:t xml:space="preserve">§ 1 </w:t>
      </w:r>
      <w:r>
        <w:t xml:space="preserve"> </w:t>
      </w:r>
    </w:p>
    <w:p w:rsidR="00B17984" w:rsidRDefault="001B26A4">
      <w:pPr>
        <w:spacing w:after="28" w:line="259" w:lineRule="auto"/>
        <w:ind w:left="453" w:firstLine="0"/>
        <w:jc w:val="center"/>
      </w:pPr>
      <w:r>
        <w:rPr>
          <w:b/>
        </w:rPr>
        <w:t xml:space="preserve"> </w:t>
      </w:r>
      <w:r>
        <w:t xml:space="preserve"> </w:t>
      </w:r>
    </w:p>
    <w:p w:rsidR="00B17984" w:rsidRDefault="001B26A4">
      <w:pPr>
        <w:spacing w:after="4" w:line="253" w:lineRule="auto"/>
        <w:ind w:left="1921" w:right="1577" w:hanging="10"/>
        <w:jc w:val="center"/>
      </w:pPr>
      <w:r>
        <w:rPr>
          <w:b/>
        </w:rPr>
        <w:t xml:space="preserve">Szczegółowy opis zadania, na które dotacja została przyznana i termin jego wykonania  </w:t>
      </w:r>
    </w:p>
    <w:p w:rsidR="00B17984" w:rsidRDefault="001B26A4">
      <w:pPr>
        <w:spacing w:after="27" w:line="259" w:lineRule="auto"/>
        <w:ind w:left="283" w:firstLine="0"/>
        <w:jc w:val="left"/>
      </w:pPr>
      <w:r>
        <w:rPr>
          <w:b/>
        </w:rPr>
        <w:t xml:space="preserve"> </w:t>
      </w:r>
      <w:r>
        <w:t xml:space="preserve"> </w:t>
      </w:r>
    </w:p>
    <w:p w:rsidR="00B17984" w:rsidRDefault="001B26A4">
      <w:pPr>
        <w:numPr>
          <w:ilvl w:val="0"/>
          <w:numId w:val="1"/>
        </w:numPr>
      </w:pPr>
      <w:r>
        <w:t xml:space="preserve">Dotujący, działając na mocy art. 400a ust. 1 i art.400b ust.2 w zw. Z art.411 ust.1 i 8 ustawy z dnia 27 kwietnia 2001 r. Prawo ochrony środowiska (Dz.U. z </w:t>
      </w:r>
      <w:r w:rsidR="00566BCD">
        <w:t xml:space="preserve">2018 r. </w:t>
      </w:r>
      <w:proofErr w:type="spellStart"/>
      <w:r w:rsidR="00566BCD">
        <w:t>poz</w:t>
      </w:r>
      <w:proofErr w:type="spellEnd"/>
      <w:r w:rsidR="00566BCD">
        <w:t xml:space="preserve"> 799</w:t>
      </w:r>
      <w:r w:rsidR="00E42086">
        <w:t xml:space="preserve"> z </w:t>
      </w:r>
      <w:proofErr w:type="spellStart"/>
      <w:r w:rsidR="00E42086">
        <w:t>póź</w:t>
      </w:r>
      <w:proofErr w:type="spellEnd"/>
      <w:r w:rsidR="00E42086">
        <w:t>. zm.</w:t>
      </w:r>
      <w:r w:rsidR="00566BCD">
        <w:t>)</w:t>
      </w:r>
      <w:r>
        <w:t xml:space="preserve"> oraz uchwały Nr …………. Zarządu </w:t>
      </w:r>
      <w:proofErr w:type="spellStart"/>
      <w:r>
        <w:t>WFOŚiGW</w:t>
      </w:r>
      <w:proofErr w:type="spellEnd"/>
      <w:r>
        <w:t xml:space="preserve"> w Rzeszowie z dnia ………….. udziela Dotowanemu na jego wniosek z dnia  ………… dotacji w kwocie do …………… brutto (słownie:……………) złotych, stanowiącej ……….% kosztów kwalifikowanych na dofinansowanie zadania z zakresu unieszkodliwiania odpadów zawierających azbest pn.:............. zwanego dalej „zadaniem”, a Dotowany zobowiązuje się wykonać zadanie w zakresie i na warunkach określonych w niniejszej umowie.  </w:t>
      </w:r>
    </w:p>
    <w:p w:rsidR="00B17984" w:rsidRDefault="001B26A4">
      <w:pPr>
        <w:numPr>
          <w:ilvl w:val="0"/>
          <w:numId w:val="1"/>
        </w:numPr>
      </w:pPr>
      <w:r>
        <w:t xml:space="preserve">Kwota dotacji obejmuje środki NFOŚiGW i </w:t>
      </w:r>
      <w:proofErr w:type="spellStart"/>
      <w:r>
        <w:t>WFOŚiGW</w:t>
      </w:r>
      <w:proofErr w:type="spellEnd"/>
      <w:r>
        <w:t xml:space="preserve"> w Rzeszowie odpowiednio w kwocie …………(słownie:……………) złotych i …………(słownie:……………) złotych, stanowiące  ……….% i ……………% kosztów kwalifikowanych.    </w:t>
      </w:r>
    </w:p>
    <w:p w:rsidR="00B17984" w:rsidRDefault="001B26A4">
      <w:pPr>
        <w:numPr>
          <w:ilvl w:val="0"/>
          <w:numId w:val="1"/>
        </w:numPr>
      </w:pPr>
      <w:r>
        <w:t xml:space="preserve">Koszt całkowity zadania, o którym mowa w ust. 1 Dotowany określa na kwotę .................., w tym koszty kwalifikowane zadania stanowią wartość ……………….. zł (słownie: ………..) złotych.   </w:t>
      </w:r>
    </w:p>
    <w:p w:rsidR="00B17984" w:rsidRDefault="001B26A4">
      <w:pPr>
        <w:numPr>
          <w:ilvl w:val="0"/>
          <w:numId w:val="1"/>
        </w:numPr>
      </w:pPr>
      <w:r>
        <w:t xml:space="preserve">Zadanie wykonane zostanie do dnia ............., w zakresie rzeczowym i finansowym określonym harmonogramem finansowo- rzeczowym,  stanowiącym </w:t>
      </w:r>
      <w:r>
        <w:rPr>
          <w:b/>
        </w:rPr>
        <w:t>załącznik nr 1 do umowy</w:t>
      </w:r>
      <w:r>
        <w:t xml:space="preserve">.  </w:t>
      </w:r>
    </w:p>
    <w:p w:rsidR="008F0FB6" w:rsidRPr="00E83FFB" w:rsidRDefault="001B26A4" w:rsidP="00E83FFB">
      <w:pPr>
        <w:numPr>
          <w:ilvl w:val="0"/>
          <w:numId w:val="1"/>
        </w:numPr>
        <w:spacing w:after="0"/>
      </w:pPr>
      <w:r>
        <w:t xml:space="preserve">W związku z realizacją zadania objętego niniejszą umową zostanie osiągnięty w terminie do ……………… efekt rzeczowy i ekologiczny, określony jako masa unieszkodliwionych odpadów zawierających azbest wynoszący ……… Mg.   </w:t>
      </w:r>
      <w:r w:rsidRPr="005441D5">
        <w:rPr>
          <w:b/>
        </w:rPr>
        <w:t xml:space="preserve"> </w:t>
      </w:r>
      <w:r>
        <w:t xml:space="preserve"> </w:t>
      </w:r>
    </w:p>
    <w:p w:rsidR="00B17984" w:rsidRDefault="001B26A4">
      <w:pPr>
        <w:spacing w:after="4" w:line="253" w:lineRule="auto"/>
        <w:ind w:left="287" w:right="5" w:hanging="10"/>
        <w:jc w:val="center"/>
      </w:pPr>
      <w:r>
        <w:rPr>
          <w:b/>
        </w:rPr>
        <w:lastRenderedPageBreak/>
        <w:t xml:space="preserve">§ 2 </w:t>
      </w:r>
      <w:r>
        <w:t xml:space="preserve"> </w:t>
      </w:r>
    </w:p>
    <w:p w:rsidR="00B17984" w:rsidRDefault="001B26A4">
      <w:pPr>
        <w:spacing w:after="28" w:line="259" w:lineRule="auto"/>
        <w:ind w:left="453" w:firstLine="0"/>
        <w:jc w:val="center"/>
      </w:pPr>
      <w:r>
        <w:rPr>
          <w:b/>
        </w:rPr>
        <w:t xml:space="preserve"> </w:t>
      </w:r>
      <w:r>
        <w:t xml:space="preserve"> </w:t>
      </w:r>
    </w:p>
    <w:p w:rsidR="00B17984" w:rsidRDefault="001B26A4">
      <w:pPr>
        <w:pStyle w:val="Nagwek1"/>
        <w:spacing w:after="37"/>
        <w:ind w:left="4196" w:right="2999" w:hanging="785"/>
      </w:pPr>
      <w:r>
        <w:t xml:space="preserve">Wysokość dotacji,  tryb płatności i terminy wypłaty  </w:t>
      </w:r>
    </w:p>
    <w:p w:rsidR="00B17984" w:rsidRDefault="001B26A4">
      <w:pPr>
        <w:spacing w:after="61" w:line="259" w:lineRule="auto"/>
        <w:ind w:left="283" w:firstLine="0"/>
        <w:jc w:val="left"/>
      </w:pPr>
      <w:r>
        <w:rPr>
          <w:b/>
        </w:rPr>
        <w:t xml:space="preserve"> </w:t>
      </w:r>
      <w:r>
        <w:t xml:space="preserve"> </w:t>
      </w:r>
    </w:p>
    <w:p w:rsidR="00B17984" w:rsidRDefault="001B26A4">
      <w:pPr>
        <w:numPr>
          <w:ilvl w:val="0"/>
          <w:numId w:val="2"/>
        </w:numPr>
        <w:ind w:hanging="279"/>
      </w:pPr>
      <w:r>
        <w:t>Dotujący zobowiązuje się do przekazania Dotowanemu na realiz</w:t>
      </w:r>
      <w:r w:rsidR="005441D5">
        <w:t>ację zadania środki finansowe</w:t>
      </w:r>
      <w:r>
        <w:t xml:space="preserve">  w wysokości do  .......................... (słownie ..........................................) na rachunek bankowy </w:t>
      </w:r>
    </w:p>
    <w:p w:rsidR="00B17984" w:rsidRDefault="001B26A4">
      <w:pPr>
        <w:ind w:left="550" w:firstLine="0"/>
      </w:pPr>
      <w:r>
        <w:t xml:space="preserve">Dotowanego w banku:………………………………….., nr rachunku:………………. .  </w:t>
      </w:r>
    </w:p>
    <w:p w:rsidR="00B17984" w:rsidRDefault="001B26A4">
      <w:pPr>
        <w:spacing w:after="0"/>
        <w:ind w:left="1361" w:hanging="425"/>
      </w:pPr>
      <w:r>
        <w:t>I</w:t>
      </w:r>
      <w:r>
        <w:rPr>
          <w:rFonts w:ascii="Arial" w:eastAsia="Arial" w:hAnsi="Arial" w:cs="Arial"/>
        </w:rPr>
        <w:t xml:space="preserve"> </w:t>
      </w:r>
      <w:r>
        <w:rPr>
          <w:rFonts w:ascii="Arial" w:eastAsia="Arial" w:hAnsi="Arial" w:cs="Arial"/>
        </w:rPr>
        <w:tab/>
      </w:r>
      <w:r>
        <w:t xml:space="preserve">transza w wysokości: .............................           ………………………….    </w:t>
      </w:r>
      <w:r>
        <w:tab/>
        <w:t xml:space="preserve">  </w:t>
      </w:r>
      <w:r>
        <w:tab/>
        <w:t xml:space="preserve"> </w:t>
      </w:r>
      <w:r>
        <w:tab/>
        <w:t xml:space="preserve"> </w:t>
      </w:r>
      <w:r w:rsidR="008F0FB6">
        <w:t xml:space="preserve">                                                                             </w:t>
      </w:r>
      <w:proofErr w:type="spellStart"/>
      <w:r>
        <w:rPr>
          <w:i/>
          <w:sz w:val="31"/>
          <w:vertAlign w:val="subscript"/>
        </w:rPr>
        <w:t>dzień.miesiąc.rok</w:t>
      </w:r>
      <w:proofErr w:type="spellEnd"/>
      <w:r>
        <w:rPr>
          <w:i/>
        </w:rPr>
        <w:t>.</w:t>
      </w:r>
      <w:r>
        <w:t xml:space="preserve">  </w:t>
      </w:r>
    </w:p>
    <w:p w:rsidR="00B17984" w:rsidRDefault="001B26A4">
      <w:pPr>
        <w:ind w:left="567" w:firstLine="0"/>
      </w:pPr>
      <w:r>
        <w:t xml:space="preserve">w tym ze środków </w:t>
      </w:r>
      <w:proofErr w:type="spellStart"/>
      <w:r>
        <w:t>WFOŚiGW</w:t>
      </w:r>
      <w:proofErr w:type="spellEnd"/>
      <w:r>
        <w:t xml:space="preserve">: …………….zł  </w:t>
      </w:r>
    </w:p>
    <w:p w:rsidR="00B17984" w:rsidRDefault="001B26A4">
      <w:pPr>
        <w:tabs>
          <w:tab w:val="center" w:pos="567"/>
          <w:tab w:val="center" w:pos="992"/>
          <w:tab w:val="center" w:pos="1702"/>
          <w:tab w:val="center" w:pos="3756"/>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NFOŚiGW:……………   zł  </w:t>
      </w:r>
    </w:p>
    <w:p w:rsidR="00B17984" w:rsidRDefault="001B26A4">
      <w:pPr>
        <w:spacing w:after="0"/>
        <w:ind w:left="268" w:firstLine="0"/>
      </w:pPr>
      <w:r>
        <w:t xml:space="preserve">Zmiana terminu przekazywania transz nie wymaga sporządzenia aneksu do umowy .   </w:t>
      </w:r>
    </w:p>
    <w:p w:rsidR="00B17984" w:rsidRDefault="001B26A4">
      <w:pPr>
        <w:spacing w:after="54" w:line="259" w:lineRule="auto"/>
        <w:ind w:left="283" w:firstLine="0"/>
        <w:jc w:val="left"/>
      </w:pPr>
      <w:r>
        <w:t xml:space="preserve">  </w:t>
      </w:r>
    </w:p>
    <w:p w:rsidR="00B17984" w:rsidRDefault="00E42086">
      <w:pPr>
        <w:numPr>
          <w:ilvl w:val="0"/>
          <w:numId w:val="2"/>
        </w:numPr>
        <w:ind w:hanging="279"/>
      </w:pPr>
      <w:r>
        <w:t>Dotujący przekaże środki dotacyjne, o których mowa w ust. 1 po przedstawieniu przez Dotowanego dokumentów wskazanych w ust. 3 stosując następujące postanowienia:</w:t>
      </w:r>
    </w:p>
    <w:p w:rsidR="00E42086" w:rsidRDefault="00E42086" w:rsidP="00E42086">
      <w:pPr>
        <w:pStyle w:val="Akapitzlist"/>
        <w:numPr>
          <w:ilvl w:val="0"/>
          <w:numId w:val="20"/>
        </w:numPr>
      </w:pPr>
      <w:r>
        <w:t xml:space="preserve">Wysokość przekazanych środków dotacyjnych stanowi iloczyn masy [Mg] unieszkodliwionych odpadów </w:t>
      </w:r>
      <w:r w:rsidR="008F0FB6">
        <w:t xml:space="preserve">zawierających azbest oraz stawki kosztowej unieszkodliwiania odpadów </w:t>
      </w:r>
      <w:r>
        <w:t>[zł/Mg] wynikającej z zawartej umowy z Wykonawcą zadania.</w:t>
      </w:r>
    </w:p>
    <w:p w:rsidR="00E42086" w:rsidRDefault="00E42086" w:rsidP="00E42086">
      <w:pPr>
        <w:pStyle w:val="Akapitzlist"/>
        <w:numPr>
          <w:ilvl w:val="0"/>
          <w:numId w:val="20"/>
        </w:numPr>
      </w:pPr>
      <w:r>
        <w:t>W przypadku gdy stawka kosztowa unieszkodliwienia odpadów [zł/Mg], o której mowa w pkt.1 jest wyższa niż 700 [zł/Mg] do ustalenia wysokości przekazanych środków przyjmuje się stawkę 700 [zł/Mg].</w:t>
      </w:r>
    </w:p>
    <w:p w:rsidR="00E55C1A" w:rsidRDefault="001B26A4" w:rsidP="00E55C1A">
      <w:pPr>
        <w:pStyle w:val="Akapitzlist"/>
        <w:numPr>
          <w:ilvl w:val="0"/>
          <w:numId w:val="2"/>
        </w:numPr>
        <w:spacing w:after="0"/>
      </w:pPr>
      <w:r>
        <w:t xml:space="preserve">Wypłata rat dotacji w terminach i wysokościach określonych w ust.1 nastąpi po przedstawieniu przez Dotowanego: </w:t>
      </w:r>
    </w:p>
    <w:p w:rsidR="00E55C1A" w:rsidRPr="00F2191C" w:rsidRDefault="00E55C1A" w:rsidP="008F0FB6">
      <w:pPr>
        <w:pStyle w:val="Akapitzlist"/>
        <w:numPr>
          <w:ilvl w:val="0"/>
          <w:numId w:val="17"/>
        </w:numPr>
        <w:autoSpaceDE w:val="0"/>
        <w:autoSpaceDN w:val="0"/>
        <w:adjustRightInd w:val="0"/>
        <w:ind w:left="868"/>
      </w:pPr>
      <w:r w:rsidRPr="00F2191C">
        <w:t>kserokopii, poświadczonej za zgodność z oryginałem umowy z wykonawcą zadania wraz z załącznika</w:t>
      </w:r>
      <w:r>
        <w:t>mi</w:t>
      </w:r>
      <w:r w:rsidRPr="00F2191C">
        <w:t>,</w:t>
      </w:r>
    </w:p>
    <w:p w:rsidR="00E55C1A" w:rsidRPr="00F2191C" w:rsidRDefault="00E55C1A" w:rsidP="008F0FB6">
      <w:pPr>
        <w:autoSpaceDE w:val="0"/>
        <w:autoSpaceDN w:val="0"/>
        <w:adjustRightInd w:val="0"/>
        <w:ind w:left="817" w:hanging="284"/>
      </w:pPr>
      <w:r>
        <w:t>2)</w:t>
      </w:r>
      <w:r>
        <w:tab/>
        <w:t>oświadczenia</w:t>
      </w:r>
      <w:r w:rsidRPr="00F2191C">
        <w:t xml:space="preserve"> o wyborze wykonawcy zadania – </w:t>
      </w:r>
      <w:r>
        <w:t xml:space="preserve">wg wzoru stanowiącego </w:t>
      </w:r>
      <w:r w:rsidRPr="00EE6D26">
        <w:rPr>
          <w:b/>
        </w:rPr>
        <w:t>załącznik nr 2 do umowy</w:t>
      </w:r>
      <w:r w:rsidRPr="00F2191C">
        <w:t>,</w:t>
      </w:r>
    </w:p>
    <w:p w:rsidR="00B17984" w:rsidRDefault="00E55C1A" w:rsidP="008F0FB6">
      <w:pPr>
        <w:autoSpaceDE w:val="0"/>
        <w:autoSpaceDN w:val="0"/>
        <w:adjustRightInd w:val="0"/>
        <w:ind w:left="817" w:hanging="284"/>
      </w:pPr>
      <w:r>
        <w:t>3)</w:t>
      </w:r>
      <w:r w:rsidRPr="00F2191C">
        <w:tab/>
        <w:t xml:space="preserve">aktualnego harmonogramu finansowo-rzeczowego, sporządzonego po wyborze wykonawcy zadania, stanowiącego </w:t>
      </w:r>
      <w:r w:rsidRPr="00F4357E">
        <w:rPr>
          <w:b/>
        </w:rPr>
        <w:t>załącznik nr 1</w:t>
      </w:r>
      <w:r>
        <w:rPr>
          <w:b/>
        </w:rPr>
        <w:t xml:space="preserve"> </w:t>
      </w:r>
      <w:r w:rsidRPr="00F4357E">
        <w:rPr>
          <w:b/>
        </w:rPr>
        <w:t>do umowy</w:t>
      </w:r>
      <w:r w:rsidRPr="00F2191C">
        <w:t xml:space="preserve"> </w:t>
      </w:r>
      <w:r>
        <w:t>w 4 egz.</w:t>
      </w:r>
      <w:r>
        <w:br/>
        <w:t>Z</w:t>
      </w:r>
      <w:r w:rsidRPr="000F1810">
        <w:t xml:space="preserve">miana terminów realizacji zadania ustalonych w harmonogramie finansowo-rzeczowym stanowiącym </w:t>
      </w:r>
      <w:r w:rsidRPr="000F1810">
        <w:rPr>
          <w:b/>
        </w:rPr>
        <w:t>załącznik nr 1 do umowy</w:t>
      </w:r>
      <w:r w:rsidRPr="000F1810">
        <w:t xml:space="preserve">, a wynikających z podpisanej umowy z Wykonawcą zadania nie wymaga aneksowania niniejszej umowy, z zastrzeżeniem utrzymania terminu wykonania zadania o którym mowa w </w:t>
      </w:r>
      <w:r w:rsidRPr="000F1810">
        <w:rPr>
          <w:rFonts w:ascii="Calibri" w:hAnsi="Calibri" w:cs="Calibri"/>
        </w:rPr>
        <w:t>§</w:t>
      </w:r>
      <w:r w:rsidRPr="000F1810">
        <w:t xml:space="preserve"> </w:t>
      </w:r>
      <w:r>
        <w:t xml:space="preserve">1 </w:t>
      </w:r>
      <w:r w:rsidRPr="000F1810">
        <w:t>ust. 4 umowy.</w:t>
      </w:r>
    </w:p>
    <w:p w:rsidR="00B17984" w:rsidRDefault="001B26A4" w:rsidP="008F0FB6">
      <w:pPr>
        <w:pStyle w:val="Akapitzlist"/>
        <w:numPr>
          <w:ilvl w:val="0"/>
          <w:numId w:val="19"/>
        </w:numPr>
        <w:ind w:left="818"/>
      </w:pPr>
      <w:r>
        <w:t>rozliczenia finansowanego zrealizowanego zakresu zadania</w:t>
      </w:r>
      <w:r w:rsidR="00E42086">
        <w:t xml:space="preserve">, </w:t>
      </w:r>
      <w:r>
        <w:t xml:space="preserve">formularza zestawienia faktur i/lub rachunków - wg wzoru stanowiącego </w:t>
      </w:r>
      <w:r w:rsidR="00E55C1A">
        <w:rPr>
          <w:b/>
        </w:rPr>
        <w:t>załącznik nr 3</w:t>
      </w:r>
      <w:r w:rsidRPr="00E55C1A">
        <w:rPr>
          <w:b/>
        </w:rPr>
        <w:t xml:space="preserve"> do umowy</w:t>
      </w:r>
      <w:r>
        <w:t>, kserokopii faktur i/lub rachunków, sprawdzonych pod względem merytorycznym i formalnym oraz zatwierdzonych do wypłaty, opisanych na oryginałach w następujący sposób: „</w:t>
      </w:r>
      <w:r w:rsidRPr="00E55C1A">
        <w:rPr>
          <w:i/>
        </w:rPr>
        <w:t xml:space="preserve">faktura/rachunek płatny/sfinansowany  w wysokości ………… ze środków dotacyjnych na podstawie umowy nr……………… z dnia…………………., w tym w wysokości……………………….ze środków NFOŚiGW oraz w wysokości …………… ze środków </w:t>
      </w:r>
      <w:proofErr w:type="spellStart"/>
      <w:r w:rsidRPr="00E55C1A">
        <w:rPr>
          <w:i/>
        </w:rPr>
        <w:t>WFOŚiGW</w:t>
      </w:r>
      <w:proofErr w:type="spellEnd"/>
      <w:r w:rsidRPr="00E55C1A">
        <w:rPr>
          <w:i/>
        </w:rPr>
        <w:t xml:space="preserve"> w Rzeszowie.”, </w:t>
      </w:r>
      <w:r>
        <w:t xml:space="preserve">uwierzytelnionych za zgodność z oryginałem przez osoby upoważnione do reprezentowania </w:t>
      </w:r>
      <w:r>
        <w:lastRenderedPageBreak/>
        <w:t xml:space="preserve">Dotowanego w zakresie majątkowym lub potwierdzonych za zgodność z oryginałem przez pracownika Dotującego,  </w:t>
      </w:r>
    </w:p>
    <w:p w:rsidR="00B17984" w:rsidRDefault="001B26A4" w:rsidP="008F0FB6">
      <w:pPr>
        <w:pStyle w:val="Akapitzlist"/>
        <w:numPr>
          <w:ilvl w:val="0"/>
          <w:numId w:val="19"/>
        </w:numPr>
        <w:ind w:left="818"/>
      </w:pPr>
      <w:r>
        <w:t xml:space="preserve">oryginałów „protokołów odbioru - potwierdzenia usunięcia wyrobów zawierających azbest                   z nieruchomości” - wg wzoru stanowiącego </w:t>
      </w:r>
      <w:r w:rsidR="00E55C1A">
        <w:rPr>
          <w:b/>
        </w:rPr>
        <w:t>załącznik nr 4</w:t>
      </w:r>
      <w:r w:rsidRPr="00E55C1A">
        <w:rPr>
          <w:b/>
        </w:rPr>
        <w:t xml:space="preserve"> do umowy</w:t>
      </w:r>
      <w:r>
        <w:t xml:space="preserve">,  </w:t>
      </w:r>
    </w:p>
    <w:p w:rsidR="00B17984" w:rsidRDefault="001B26A4" w:rsidP="008F0FB6">
      <w:pPr>
        <w:numPr>
          <w:ilvl w:val="0"/>
          <w:numId w:val="19"/>
        </w:numPr>
        <w:ind w:left="818"/>
      </w:pPr>
      <w:r>
        <w:t>oryginałów „protokołu/ów częściowego/końcowego wykonanych prac z zakresu usuwania odpadów</w:t>
      </w:r>
      <w:r w:rsidR="00E017CD">
        <w:t xml:space="preserve"> zawierających azbest” -</w:t>
      </w:r>
      <w:r>
        <w:t xml:space="preserve"> wg wzoru stanowiącego </w:t>
      </w:r>
      <w:r w:rsidR="00E55C1A">
        <w:rPr>
          <w:b/>
        </w:rPr>
        <w:t>załącznik nr 5</w:t>
      </w:r>
      <w:r>
        <w:rPr>
          <w:b/>
        </w:rPr>
        <w:t xml:space="preserve"> do umowy</w:t>
      </w:r>
      <w:r>
        <w:t xml:space="preserve">,  </w:t>
      </w:r>
    </w:p>
    <w:p w:rsidR="008F0FB6" w:rsidRPr="00701FAC" w:rsidRDefault="001B26A4" w:rsidP="008F0FB6">
      <w:pPr>
        <w:numPr>
          <w:ilvl w:val="0"/>
          <w:numId w:val="19"/>
        </w:numPr>
        <w:ind w:left="818"/>
      </w:pPr>
      <w:r>
        <w:t xml:space="preserve">zestawienia częściowego/końcowego kart przekazania odpadów zawierających azbest do unieszkodliwienia - wg wzoru stanowiącego </w:t>
      </w:r>
      <w:r w:rsidR="00E55C1A">
        <w:rPr>
          <w:b/>
        </w:rPr>
        <w:t>załącznik nr 6</w:t>
      </w:r>
      <w:r>
        <w:rPr>
          <w:b/>
        </w:rPr>
        <w:t xml:space="preserve"> do umowy,</w:t>
      </w:r>
    </w:p>
    <w:p w:rsidR="00701FAC" w:rsidRPr="008F0FB6" w:rsidRDefault="00701FAC" w:rsidP="008F0FB6">
      <w:pPr>
        <w:numPr>
          <w:ilvl w:val="0"/>
          <w:numId w:val="19"/>
        </w:numPr>
        <w:ind w:left="818"/>
      </w:pPr>
      <w:r w:rsidRPr="00701FAC">
        <w:t>pełne rozliczenie zadania</w:t>
      </w:r>
      <w:r>
        <w:rPr>
          <w:b/>
        </w:rPr>
        <w:t xml:space="preserve"> - </w:t>
      </w:r>
      <w:r>
        <w:t xml:space="preserve">wg wzoru stanowiącego </w:t>
      </w:r>
      <w:r>
        <w:rPr>
          <w:b/>
        </w:rPr>
        <w:t>załącznik nr 7</w:t>
      </w:r>
      <w:r>
        <w:rPr>
          <w:b/>
        </w:rPr>
        <w:t xml:space="preserve"> do umowy,</w:t>
      </w:r>
    </w:p>
    <w:p w:rsidR="00B17984" w:rsidRDefault="008F0FB6" w:rsidP="008F0FB6">
      <w:pPr>
        <w:numPr>
          <w:ilvl w:val="0"/>
          <w:numId w:val="19"/>
        </w:numPr>
        <w:ind w:left="818"/>
      </w:pPr>
      <w:r w:rsidRPr="008F0FB6">
        <w:t>wniosku o płatność</w:t>
      </w:r>
      <w:r>
        <w:rPr>
          <w:b/>
        </w:rPr>
        <w:t xml:space="preserve"> </w:t>
      </w:r>
      <w:r w:rsidR="00E017CD">
        <w:rPr>
          <w:b/>
        </w:rPr>
        <w:t xml:space="preserve">- </w:t>
      </w:r>
      <w:r w:rsidR="00E017CD">
        <w:t xml:space="preserve">wg wzoru stanowiącego </w:t>
      </w:r>
      <w:r w:rsidR="00701FAC">
        <w:rPr>
          <w:b/>
        </w:rPr>
        <w:t>załącznik nr 8</w:t>
      </w:r>
      <w:r>
        <w:rPr>
          <w:b/>
        </w:rPr>
        <w:t xml:space="preserve"> do umowy,</w:t>
      </w:r>
      <w:r w:rsidR="001B26A4">
        <w:rPr>
          <w:b/>
        </w:rPr>
        <w:t xml:space="preserve"> </w:t>
      </w:r>
      <w:r w:rsidR="001B26A4">
        <w:t xml:space="preserve"> </w:t>
      </w:r>
    </w:p>
    <w:p w:rsidR="00E55C1A" w:rsidRDefault="001B26A4" w:rsidP="008F0FB6">
      <w:pPr>
        <w:numPr>
          <w:ilvl w:val="0"/>
          <w:numId w:val="19"/>
        </w:numPr>
        <w:ind w:left="818"/>
      </w:pPr>
      <w:r>
        <w:t>kopi</w:t>
      </w:r>
      <w:r w:rsidR="0032358F">
        <w:t>i</w:t>
      </w:r>
      <w:r>
        <w:t xml:space="preserve"> kart przekazania odpadów z nieruchomości uwierzytelnionych za zgodność z oryginałem, </w:t>
      </w:r>
    </w:p>
    <w:p w:rsidR="00E55C1A" w:rsidRDefault="001B26A4" w:rsidP="008F0FB6">
      <w:pPr>
        <w:numPr>
          <w:ilvl w:val="0"/>
          <w:numId w:val="19"/>
        </w:numPr>
        <w:ind w:left="818"/>
      </w:pPr>
      <w:r>
        <w:t>oryginał</w:t>
      </w:r>
      <w:r w:rsidR="0032358F">
        <w:t>ów</w:t>
      </w:r>
      <w:r>
        <w:t xml:space="preserve"> kart przekazania odpadów na składowisko,</w:t>
      </w:r>
    </w:p>
    <w:p w:rsidR="005B35EB" w:rsidRPr="005B35EB" w:rsidRDefault="005B35EB" w:rsidP="008F0FB6">
      <w:pPr>
        <w:pStyle w:val="Akapitzlist"/>
        <w:numPr>
          <w:ilvl w:val="0"/>
          <w:numId w:val="19"/>
        </w:numPr>
        <w:spacing w:after="0" w:line="259" w:lineRule="auto"/>
        <w:ind w:left="818"/>
        <w:rPr>
          <w:szCs w:val="24"/>
        </w:rPr>
      </w:pPr>
      <w:r>
        <w:t>o</w:t>
      </w:r>
      <w:r w:rsidR="0032358F">
        <w:t>świadczenia</w:t>
      </w:r>
      <w:r w:rsidRPr="005B35EB">
        <w:t xml:space="preserve"> Wykonawcy zadania, że posiada uprawnienia konieczne do gospodarowania odpadami niebezpiecznymi, wynikające z ustawy z dnia 14 grudnia 2012r. o odpadach (Dz.U.2013.21 z </w:t>
      </w:r>
      <w:proofErr w:type="spellStart"/>
      <w:r w:rsidRPr="005B35EB">
        <w:t>późn</w:t>
      </w:r>
      <w:proofErr w:type="spellEnd"/>
      <w:r w:rsidRPr="005B35EB">
        <w:t xml:space="preserve">. </w:t>
      </w:r>
      <w:r w:rsidR="0032358F">
        <w:t>zm.) oraz spełniającego wymogi R</w:t>
      </w:r>
      <w:r w:rsidRPr="005B35EB">
        <w:t xml:space="preserve">ozporządzenia Ministra Gospodarki, Pracy i Polityki Społecznej z 2 kwietnia 2004 w sprawie sposobów i warunków bezpiecznego użytkowania i usuwania wyrobów zawierających azbest (Dz.U.2004.71.649 z </w:t>
      </w:r>
      <w:proofErr w:type="spellStart"/>
      <w:r w:rsidRPr="005B35EB">
        <w:t>późn</w:t>
      </w:r>
      <w:proofErr w:type="spellEnd"/>
      <w:r w:rsidRPr="005B35EB">
        <w:t>. zm</w:t>
      </w:r>
      <w:r>
        <w:t>.),</w:t>
      </w:r>
      <w:r w:rsidRPr="005B35EB">
        <w:rPr>
          <w:b/>
          <w:szCs w:val="24"/>
        </w:rPr>
        <w:t xml:space="preserve"> </w:t>
      </w:r>
    </w:p>
    <w:p w:rsidR="00B17984" w:rsidRDefault="005B35EB" w:rsidP="008F0FB6">
      <w:pPr>
        <w:pStyle w:val="Akapitzlist"/>
        <w:numPr>
          <w:ilvl w:val="0"/>
          <w:numId w:val="19"/>
        </w:numPr>
        <w:spacing w:after="5" w:line="268" w:lineRule="auto"/>
        <w:ind w:left="818" w:right="1"/>
        <w:rPr>
          <w:color w:val="auto"/>
          <w:szCs w:val="24"/>
        </w:rPr>
      </w:pPr>
      <w:r>
        <w:rPr>
          <w:color w:val="auto"/>
          <w:szCs w:val="24"/>
        </w:rPr>
        <w:t>o</w:t>
      </w:r>
      <w:r w:rsidR="0032358F">
        <w:rPr>
          <w:color w:val="auto"/>
          <w:szCs w:val="24"/>
        </w:rPr>
        <w:t>świadczenia</w:t>
      </w:r>
      <w:r w:rsidRPr="005B35EB">
        <w:rPr>
          <w:color w:val="auto"/>
          <w:szCs w:val="24"/>
        </w:rPr>
        <w:t xml:space="preserve"> Wykonawcy </w:t>
      </w:r>
      <w:r>
        <w:rPr>
          <w:color w:val="auto"/>
          <w:szCs w:val="24"/>
        </w:rPr>
        <w:t xml:space="preserve">zadania </w:t>
      </w:r>
      <w:r w:rsidRPr="005B35EB">
        <w:rPr>
          <w:color w:val="auto"/>
          <w:szCs w:val="24"/>
        </w:rPr>
        <w:t xml:space="preserve">o </w:t>
      </w:r>
      <w:r w:rsidR="005B4A20" w:rsidRPr="005B35EB">
        <w:rPr>
          <w:color w:val="auto"/>
          <w:szCs w:val="24"/>
        </w:rPr>
        <w:t>zamiar</w:t>
      </w:r>
      <w:r w:rsidRPr="005B35EB">
        <w:rPr>
          <w:color w:val="auto"/>
          <w:szCs w:val="24"/>
        </w:rPr>
        <w:t>ze zgłoszenia</w:t>
      </w:r>
      <w:r w:rsidR="005B4A20" w:rsidRPr="005B35EB">
        <w:rPr>
          <w:color w:val="auto"/>
          <w:szCs w:val="24"/>
        </w:rPr>
        <w:t xml:space="preserve"> przystąpienia do prac polegających na zabezpieczaniu lub usunięciu wyrobów zawierających azbest właściwemu organowi nadzoru budowlanego, właściwemu okręgowemu inspektorowi pracy oraz właściwemu państwowemu inspektorowi sanitarnemu – zgodnie z § 6 ust. 2 R</w:t>
      </w:r>
      <w:r w:rsidR="0032358F">
        <w:rPr>
          <w:color w:val="auto"/>
          <w:szCs w:val="24"/>
        </w:rPr>
        <w:t>ozporządzenia</w:t>
      </w:r>
      <w:r w:rsidR="005B4A20" w:rsidRPr="005B35EB">
        <w:rPr>
          <w:color w:val="auto"/>
          <w:szCs w:val="24"/>
        </w:rPr>
        <w:t xml:space="preserve"> Ministra Gospodarki, Pracy i Polityki Społecznej z dnia 2 kwietnia 2004 r. Dz.U.71.649 oraz §1 ust.1 pkt.4 lit. b Rozporządzenia Ministra Gospodarki z dnia 5 sierpnia 2010 r. zmieniającego rozporządzenie w sprawie sposobów i warunków bezpiecznego użytkowania i usuwan</w:t>
      </w:r>
      <w:r w:rsidR="008F0FB6">
        <w:rPr>
          <w:color w:val="auto"/>
          <w:szCs w:val="24"/>
        </w:rPr>
        <w:t>ia wyrobów zawierających azbest.</w:t>
      </w:r>
    </w:p>
    <w:p w:rsidR="00B17984" w:rsidRDefault="001B26A4">
      <w:pPr>
        <w:numPr>
          <w:ilvl w:val="0"/>
          <w:numId w:val="5"/>
        </w:numPr>
        <w:ind w:hanging="293"/>
      </w:pPr>
      <w:r>
        <w:t xml:space="preserve">Dotujący wykona zobowiązanie w terminach, o których mowa w ust. 1 jeżeli Dotowany przedłoży dokumenty rozliczeniowe, wymienione w ust. 3, co najmniej 30 dni kalendarzowych przed terminem wypłaty określonym w ust. 1. W przeciwnym razie termin wypłaty może ulec przesunięciu.  </w:t>
      </w:r>
    </w:p>
    <w:p w:rsidR="00B17984" w:rsidRDefault="001B26A4" w:rsidP="009B014F">
      <w:pPr>
        <w:numPr>
          <w:ilvl w:val="0"/>
          <w:numId w:val="5"/>
        </w:numPr>
        <w:spacing w:after="0"/>
        <w:ind w:hanging="293"/>
      </w:pPr>
      <w:r>
        <w:t xml:space="preserve">W rozliczeniu będą uwzględnione tylko wydatki kwalifikowane. Prawo rozliczenia podatku </w:t>
      </w:r>
    </w:p>
    <w:p w:rsidR="00B17984" w:rsidRDefault="001B26A4" w:rsidP="009B014F">
      <w:pPr>
        <w:ind w:left="564" w:firstLine="0"/>
      </w:pPr>
      <w:r>
        <w:t xml:space="preserve">VAT przysługuje, jeżeli Dotowany nie może dokonać obniżenia kwoty podatku należnego o kwotę podatku naliczonego lub ubiegać się o zwrot VAT.  </w:t>
      </w:r>
    </w:p>
    <w:p w:rsidR="00B17984" w:rsidRDefault="001B26A4">
      <w:pPr>
        <w:numPr>
          <w:ilvl w:val="0"/>
          <w:numId w:val="5"/>
        </w:numPr>
        <w:ind w:hanging="293"/>
      </w:pPr>
      <w:r>
        <w:t xml:space="preserve">Zwiększenie kosztu zadania w stosunku do pierwotnie założonych kosztów, o których mowa w  </w:t>
      </w:r>
      <w:r w:rsidR="005441D5">
        <w:t xml:space="preserve">               </w:t>
      </w:r>
      <w:r>
        <w:t xml:space="preserve">§ 1 ust.3 nie stanowi podstawy do zwiększenia środków, o których mowa w § 2 ust. 1. Jeżeli w trakcie realizacji zadania, koszty kwalifikowane ulegają zmniejszeniu, to kwota dotacji również zmniejsza się, przy czym procent dofinansowania do kosztów kwalifikowanych, określony w § 1 ust. 2 pozostaje bez zmian. </w:t>
      </w:r>
      <w:r w:rsidR="009B014F">
        <w:t>Zmniejszenie kosztów kwalifikowanych wynikających z podpisanej umowy z Wykonawcą zadania nie w</w:t>
      </w:r>
      <w:r w:rsidR="005441D5">
        <w:t>ymaga aneksowania</w:t>
      </w:r>
      <w:r w:rsidR="009B014F">
        <w:t xml:space="preserve"> niniejszej umowy.</w:t>
      </w:r>
      <w:r>
        <w:t xml:space="preserve">  </w:t>
      </w:r>
    </w:p>
    <w:p w:rsidR="00E83FFB" w:rsidRDefault="001B26A4" w:rsidP="009503BB">
      <w:pPr>
        <w:numPr>
          <w:ilvl w:val="0"/>
          <w:numId w:val="5"/>
        </w:numPr>
        <w:spacing w:after="0"/>
        <w:ind w:hanging="293"/>
      </w:pPr>
      <w:r>
        <w:t xml:space="preserve">Dotowany oświadcza, że jest jedynym posiadaczem wskazanego w ust. 1 rachunku bankowego                 i zobowiązuje się do utrzymania wskazanego powyżej rachunku nie krócej niż do chwili dokonania ostatecznych rozliczeń wynikających z umowy.   </w:t>
      </w:r>
    </w:p>
    <w:p w:rsidR="009503BB" w:rsidRDefault="009503BB" w:rsidP="009503BB">
      <w:pPr>
        <w:spacing w:after="0"/>
        <w:ind w:left="561" w:firstLine="0"/>
      </w:pPr>
    </w:p>
    <w:p w:rsidR="00E62DFE" w:rsidRDefault="00E62DFE" w:rsidP="009503BB">
      <w:pPr>
        <w:spacing w:after="0"/>
        <w:ind w:left="561" w:firstLine="0"/>
      </w:pPr>
    </w:p>
    <w:p w:rsidR="00E62DFE" w:rsidRDefault="00E62DFE" w:rsidP="009503BB">
      <w:pPr>
        <w:spacing w:after="0"/>
        <w:ind w:left="561" w:firstLine="0"/>
      </w:pPr>
    </w:p>
    <w:p w:rsidR="00B17984" w:rsidRDefault="001B26A4" w:rsidP="00E83FFB">
      <w:pPr>
        <w:spacing w:after="4" w:line="253" w:lineRule="auto"/>
        <w:ind w:left="0" w:right="5" w:firstLine="0"/>
        <w:jc w:val="center"/>
      </w:pPr>
      <w:r>
        <w:rPr>
          <w:b/>
        </w:rPr>
        <w:lastRenderedPageBreak/>
        <w:t>§ 3</w:t>
      </w:r>
    </w:p>
    <w:p w:rsidR="00B17984" w:rsidRDefault="001B26A4">
      <w:pPr>
        <w:spacing w:after="65" w:line="259" w:lineRule="auto"/>
        <w:ind w:left="453" w:firstLine="0"/>
        <w:jc w:val="center"/>
      </w:pPr>
      <w:r>
        <w:rPr>
          <w:b/>
        </w:rPr>
        <w:t xml:space="preserve"> </w:t>
      </w:r>
      <w:r>
        <w:t xml:space="preserve"> </w:t>
      </w:r>
    </w:p>
    <w:p w:rsidR="00B17984" w:rsidRDefault="001B26A4">
      <w:pPr>
        <w:pStyle w:val="Nagwek1"/>
        <w:ind w:left="3128" w:right="948"/>
      </w:pPr>
      <w:r>
        <w:t xml:space="preserve">Obowiązki i oświadczenia Dotowanego  </w:t>
      </w:r>
    </w:p>
    <w:p w:rsidR="00B17984" w:rsidRDefault="001B26A4">
      <w:pPr>
        <w:spacing w:after="66" w:line="259" w:lineRule="auto"/>
        <w:ind w:left="283" w:firstLine="0"/>
        <w:jc w:val="left"/>
      </w:pPr>
      <w:r>
        <w:t xml:space="preserve">  </w:t>
      </w:r>
    </w:p>
    <w:p w:rsidR="00B17984" w:rsidRDefault="001B26A4">
      <w:pPr>
        <w:numPr>
          <w:ilvl w:val="0"/>
          <w:numId w:val="6"/>
        </w:numPr>
        <w:ind w:hanging="293"/>
      </w:pPr>
      <w:r>
        <w:t xml:space="preserve">Dotowany zobowiązuje się do wykorzystania przekazanych środków finansowych zgodnie                z celem, na jaki je uzyskał i na warunkach określonych niniejszą umową.   </w:t>
      </w:r>
    </w:p>
    <w:p w:rsidR="00B17984" w:rsidRDefault="00CF0768">
      <w:pPr>
        <w:numPr>
          <w:ilvl w:val="0"/>
          <w:numId w:val="6"/>
        </w:numPr>
        <w:ind w:hanging="293"/>
      </w:pPr>
      <w:r>
        <w:t>Dotowany zobowiązany jest</w:t>
      </w:r>
      <w:r w:rsidR="001B26A4">
        <w:t xml:space="preserve"> do prowadzenia dokumentacji finansowo - księgowej dla środków finansowych, otrzymanych na wykonanie zadania, w sposób umożliwiający identyfikację poszczególnych operacji księgowych.  </w:t>
      </w:r>
    </w:p>
    <w:p w:rsidR="00B17984" w:rsidRDefault="001B26A4">
      <w:pPr>
        <w:numPr>
          <w:ilvl w:val="0"/>
          <w:numId w:val="6"/>
        </w:numPr>
        <w:ind w:hanging="293"/>
      </w:pPr>
      <w:r>
        <w:t xml:space="preserve">Do zamówień na dostawy oraz usługi i roboty budowlane opłacanych ze środków pochodzących z dotacji Dotowany stosuje przepisy ustawy z dnia 29 stycznia 2004 r. Prawo zamówień publicznych (Dz.U. </w:t>
      </w:r>
      <w:r w:rsidR="00CF0768">
        <w:t>2018 poz.1986</w:t>
      </w:r>
      <w:r>
        <w:t xml:space="preserve"> </w:t>
      </w:r>
      <w:proofErr w:type="spellStart"/>
      <w:r>
        <w:t>t.j</w:t>
      </w:r>
      <w:proofErr w:type="spellEnd"/>
      <w:r>
        <w:t xml:space="preserve">.)  </w:t>
      </w:r>
    </w:p>
    <w:p w:rsidR="00B17984" w:rsidRDefault="001B26A4">
      <w:pPr>
        <w:numPr>
          <w:ilvl w:val="0"/>
          <w:numId w:val="6"/>
        </w:numPr>
        <w:ind w:hanging="293"/>
      </w:pPr>
      <w:r>
        <w:t xml:space="preserve">Dotowany ponosi wyłączną odpowiedzialność wobec osób trzecich za szkody powstałe w związku z realizacją zadania.  </w:t>
      </w:r>
    </w:p>
    <w:p w:rsidR="00B17984" w:rsidRDefault="001B26A4">
      <w:pPr>
        <w:numPr>
          <w:ilvl w:val="0"/>
          <w:numId w:val="6"/>
        </w:numPr>
        <w:ind w:hanging="293"/>
      </w:pPr>
      <w:r>
        <w:t xml:space="preserve">Dotowany oświadcza, że:  </w:t>
      </w:r>
    </w:p>
    <w:p w:rsidR="00B17984" w:rsidRDefault="001B26A4">
      <w:pPr>
        <w:numPr>
          <w:ilvl w:val="0"/>
          <w:numId w:val="7"/>
        </w:numPr>
        <w:ind w:left="709" w:hanging="284"/>
      </w:pPr>
      <w:r>
        <w:t>zadanie nie zostało zakończone przed dniem złożenia wniosku o dotację,</w:t>
      </w:r>
      <w:r>
        <w:rPr>
          <w:color w:val="FF0000"/>
        </w:rPr>
        <w:t xml:space="preserve"> </w:t>
      </w:r>
      <w:r>
        <w:t xml:space="preserve"> </w:t>
      </w:r>
    </w:p>
    <w:p w:rsidR="00B17984" w:rsidRDefault="001B26A4">
      <w:pPr>
        <w:numPr>
          <w:ilvl w:val="0"/>
          <w:numId w:val="7"/>
        </w:numPr>
        <w:ind w:left="709" w:hanging="284"/>
      </w:pPr>
      <w:r>
        <w:t xml:space="preserve">przeprowadził  na terenie gminy inwentaryzację azbestu i wyrobów zawierających azbest,  </w:t>
      </w:r>
    </w:p>
    <w:p w:rsidR="00B17984" w:rsidRDefault="001B26A4">
      <w:pPr>
        <w:numPr>
          <w:ilvl w:val="0"/>
          <w:numId w:val="7"/>
        </w:numPr>
        <w:ind w:left="709" w:hanging="284"/>
      </w:pPr>
      <w:r>
        <w:t xml:space="preserve">posiada program usuwania azbestu i wyrobów zawierających azbest, a zadanie o którym mowa w §1 jest z nim zgodne,  </w:t>
      </w:r>
    </w:p>
    <w:p w:rsidR="00B17984" w:rsidRDefault="001B26A4">
      <w:pPr>
        <w:numPr>
          <w:ilvl w:val="0"/>
          <w:numId w:val="7"/>
        </w:numPr>
        <w:ind w:left="709" w:hanging="284"/>
      </w:pPr>
      <w:r>
        <w:t xml:space="preserve">wywiązuje się z zobowiązań publicznoprawnych na rzecz organów lub podmiotów oraz  cywilnoprawnych w stosunku do NFOŚiGW i </w:t>
      </w:r>
      <w:proofErr w:type="spellStart"/>
      <w:r>
        <w:t>WFOŚiGW</w:t>
      </w:r>
      <w:proofErr w:type="spellEnd"/>
      <w:r>
        <w:t xml:space="preserve"> w Rzeszowie.   </w:t>
      </w:r>
    </w:p>
    <w:p w:rsidR="00B17984" w:rsidRDefault="001B26A4">
      <w:pPr>
        <w:numPr>
          <w:ilvl w:val="0"/>
          <w:numId w:val="8"/>
        </w:numPr>
        <w:ind w:hanging="284"/>
      </w:pPr>
      <w:r>
        <w:t xml:space="preserve">Dotowany wyraża zgodę na informowanie przez NFOŚiGW i/lub </w:t>
      </w:r>
      <w:proofErr w:type="spellStart"/>
      <w:r>
        <w:t>WFOŚiGW</w:t>
      </w:r>
      <w:proofErr w:type="spellEnd"/>
      <w:r>
        <w:t xml:space="preserve"> w Rzeszowie środków masowego przekazu oraz innych zainteresowanych o warunkach udostępnienia środków i udzielonego dofinansowania, w tym o rodzaju i wysokości planowanego i uzyskanego efektu ekologicznego i rzeczowego zadania.  </w:t>
      </w:r>
    </w:p>
    <w:p w:rsidR="00B17984" w:rsidRDefault="001B26A4">
      <w:pPr>
        <w:numPr>
          <w:ilvl w:val="0"/>
          <w:numId w:val="8"/>
        </w:numPr>
        <w:ind w:hanging="284"/>
      </w:pPr>
      <w:r>
        <w:t xml:space="preserve">Dotowany przy określaniu intensywności dofinansowania uwzględnia przepisy dopuszczalności pomocy publicznej.   </w:t>
      </w:r>
    </w:p>
    <w:p w:rsidR="00B17984" w:rsidRDefault="001B26A4">
      <w:pPr>
        <w:numPr>
          <w:ilvl w:val="0"/>
          <w:numId w:val="8"/>
        </w:numPr>
        <w:spacing w:after="5"/>
        <w:ind w:hanging="284"/>
      </w:pPr>
      <w:r>
        <w:t xml:space="preserve">W przypadku, gdy udzielane ostatecznemu odbiorcy korzyści dofinansowanie stanowi pomoc publiczną spełniającą przesłanki określone w art. 107 ust. 1 Traktatu o funkcjonowaniu Unii </w:t>
      </w:r>
    </w:p>
    <w:p w:rsidR="00B17984" w:rsidRDefault="001B26A4">
      <w:pPr>
        <w:ind w:left="555" w:firstLine="0"/>
      </w:pPr>
      <w:r>
        <w:t>Europejskiej, Dotowany realizuje obowiązki podmiotu udzielającego pomocy w rozumieniu ustawy z dnia 30 kwietnia 2004 r. o postępowaniu w sprawach dotyczących po</w:t>
      </w:r>
      <w:r w:rsidR="00D10481">
        <w:t>mocy publicznej (</w:t>
      </w:r>
      <w:proofErr w:type="spellStart"/>
      <w:r w:rsidR="00D10481">
        <w:t>t.j</w:t>
      </w:r>
      <w:proofErr w:type="spellEnd"/>
      <w:r w:rsidR="00D10481">
        <w:t>.: Dz.U.2018</w:t>
      </w:r>
      <w:r>
        <w:t>.</w:t>
      </w:r>
      <w:r w:rsidR="00D10481">
        <w:t>362</w:t>
      </w:r>
      <w:r>
        <w:t xml:space="preserve"> z </w:t>
      </w:r>
      <w:proofErr w:type="spellStart"/>
      <w:r>
        <w:t>póź</w:t>
      </w:r>
      <w:proofErr w:type="spellEnd"/>
      <w:r>
        <w:t xml:space="preserve">. zm.)  </w:t>
      </w:r>
    </w:p>
    <w:p w:rsidR="008F0FB6" w:rsidRDefault="001B26A4" w:rsidP="00E83FFB">
      <w:pPr>
        <w:numPr>
          <w:ilvl w:val="0"/>
          <w:numId w:val="8"/>
        </w:numPr>
        <w:ind w:hanging="284"/>
      </w:pPr>
      <w:r>
        <w:t xml:space="preserve">Dotowany  jest zobowiązany do zapewnienia informowania społeczeństwa o dofinansowaniu zadania ze środków udostępnionych przez NFOŚiGW oraz ze środków </w:t>
      </w:r>
      <w:proofErr w:type="spellStart"/>
      <w:r>
        <w:t>WFOŚiGW</w:t>
      </w:r>
      <w:proofErr w:type="spellEnd"/>
      <w:r>
        <w:t xml:space="preserve"> w Rzeszowie poprzez umieszczenie informacji o tym fakcie na własnej stronie internetowej oraz tablicy ogłoszeń.  </w:t>
      </w:r>
    </w:p>
    <w:p w:rsidR="00B17984" w:rsidRDefault="001B26A4">
      <w:pPr>
        <w:spacing w:after="4" w:line="253" w:lineRule="auto"/>
        <w:ind w:left="287" w:right="5" w:hanging="10"/>
        <w:jc w:val="center"/>
      </w:pPr>
      <w:r>
        <w:rPr>
          <w:b/>
        </w:rPr>
        <w:t xml:space="preserve">§ 4 </w:t>
      </w:r>
      <w:r>
        <w:t xml:space="preserve"> </w:t>
      </w:r>
    </w:p>
    <w:p w:rsidR="00B17984" w:rsidRDefault="001B26A4">
      <w:pPr>
        <w:spacing w:after="28" w:line="259" w:lineRule="auto"/>
        <w:ind w:left="453" w:firstLine="0"/>
        <w:jc w:val="center"/>
      </w:pPr>
      <w:r>
        <w:rPr>
          <w:b/>
        </w:rPr>
        <w:t xml:space="preserve"> </w:t>
      </w:r>
      <w:r>
        <w:t xml:space="preserve"> </w:t>
      </w:r>
    </w:p>
    <w:p w:rsidR="00B17984" w:rsidRDefault="001B26A4">
      <w:pPr>
        <w:pStyle w:val="Nagwek1"/>
        <w:ind w:left="3973" w:right="948" w:hanging="1196"/>
      </w:pPr>
      <w:r>
        <w:t xml:space="preserve">Uprawnienia Dotującego związane z kontrolą wykorzystania dotacji  </w:t>
      </w:r>
    </w:p>
    <w:p w:rsidR="00B17984" w:rsidRDefault="001B26A4">
      <w:pPr>
        <w:spacing w:after="52" w:line="259" w:lineRule="auto"/>
        <w:ind w:left="283" w:firstLine="0"/>
        <w:jc w:val="left"/>
      </w:pPr>
      <w:r>
        <w:rPr>
          <w:b/>
        </w:rPr>
        <w:t xml:space="preserve"> </w:t>
      </w:r>
      <w:r>
        <w:t xml:space="preserve"> </w:t>
      </w:r>
    </w:p>
    <w:p w:rsidR="00B17984" w:rsidRDefault="001B26A4">
      <w:pPr>
        <w:numPr>
          <w:ilvl w:val="0"/>
          <w:numId w:val="9"/>
        </w:numPr>
      </w:pPr>
      <w:r>
        <w:lastRenderedPageBreak/>
        <w:t xml:space="preserve">Dotujący sprawuje kontrolę prawidłowości wykorzystania dotacji przez Dotowanego, w tym wydatkowania przekazanych mu środków finansowych. Kontrola może być przeprowadzona  w toku realizacji zadania oraz po jego zakończeniu.  </w:t>
      </w:r>
    </w:p>
    <w:p w:rsidR="00B17984" w:rsidRDefault="001B26A4">
      <w:pPr>
        <w:numPr>
          <w:ilvl w:val="0"/>
          <w:numId w:val="9"/>
        </w:numPr>
      </w:pPr>
      <w:r>
        <w:t xml:space="preserve">W ramach kontroli, o której mowa w ust. 1, upoważnieni pracownicy Dotującego mogą badać dokumenty i inne nośniki informacji, które mają lub mogą mieć znaczenie dla oceny prawidłowości wykonywania zadania oraz żądać udzielenia ustnie lub na piśmie informacji dotyczących wykonania zadania. Dotowany na żądanie kontrolującego jest zobowiązany dostarczyć lub udostępnić dokumenty i inne nośniki informacji oraz udzielić wyjaśnień i informacji w terminie określonym przez kontrolującego.  </w:t>
      </w:r>
    </w:p>
    <w:p w:rsidR="00B17984" w:rsidRDefault="001B26A4">
      <w:pPr>
        <w:numPr>
          <w:ilvl w:val="0"/>
          <w:numId w:val="9"/>
        </w:numPr>
      </w:pPr>
      <w:r>
        <w:t xml:space="preserve">Prawo kontroli przysługuje upoważnionym pracownikom Dotującego zarówno w siedzibie Dotowanego, jak i w miejscu realizacji zadania.  </w:t>
      </w:r>
    </w:p>
    <w:p w:rsidR="00B17984" w:rsidRDefault="001B26A4">
      <w:pPr>
        <w:numPr>
          <w:ilvl w:val="0"/>
          <w:numId w:val="9"/>
        </w:numPr>
        <w:spacing w:after="0"/>
      </w:pPr>
      <w:r>
        <w:t xml:space="preserve">NFOŚiGW ma prawo do przeprowadzania u Dotowanego z własnej inicjatywy kontroli sposobu wykorzystania udostępnionych środków przez cały okres obowiązywania niniejszej umowy oraz uczestniczenia w kontrolach przeprowadzanych przez Dotującego.  </w:t>
      </w:r>
    </w:p>
    <w:p w:rsidR="00B17984" w:rsidRDefault="001B26A4">
      <w:pPr>
        <w:spacing w:after="46" w:line="259" w:lineRule="auto"/>
        <w:ind w:left="283" w:firstLine="0"/>
        <w:jc w:val="left"/>
      </w:pPr>
      <w:r>
        <w:t xml:space="preserve">  </w:t>
      </w:r>
    </w:p>
    <w:p w:rsidR="00B17984" w:rsidRDefault="001B26A4">
      <w:pPr>
        <w:spacing w:after="4" w:line="253" w:lineRule="auto"/>
        <w:ind w:left="287" w:right="5" w:hanging="10"/>
        <w:jc w:val="center"/>
      </w:pPr>
      <w:r>
        <w:rPr>
          <w:b/>
        </w:rPr>
        <w:t xml:space="preserve">§ 5 </w:t>
      </w:r>
      <w:r>
        <w:t xml:space="preserve"> </w:t>
      </w:r>
    </w:p>
    <w:p w:rsidR="00B17984" w:rsidRDefault="001B26A4">
      <w:pPr>
        <w:spacing w:after="53" w:line="259" w:lineRule="auto"/>
        <w:ind w:left="453" w:firstLine="0"/>
        <w:jc w:val="center"/>
      </w:pPr>
      <w:r>
        <w:rPr>
          <w:b/>
        </w:rPr>
        <w:t xml:space="preserve"> </w:t>
      </w:r>
      <w:r>
        <w:t xml:space="preserve"> </w:t>
      </w:r>
    </w:p>
    <w:p w:rsidR="00B17984" w:rsidRDefault="001B26A4">
      <w:pPr>
        <w:spacing w:after="4" w:line="253" w:lineRule="auto"/>
        <w:ind w:left="287" w:right="14" w:hanging="10"/>
        <w:jc w:val="center"/>
      </w:pPr>
      <w:r>
        <w:rPr>
          <w:b/>
        </w:rPr>
        <w:t xml:space="preserve">Potwierdzenie wykonania zadania, termin i sposób rozliczenia dotacji  </w:t>
      </w:r>
    </w:p>
    <w:p w:rsidR="00B17984" w:rsidRDefault="001B26A4">
      <w:pPr>
        <w:spacing w:after="0" w:line="259" w:lineRule="auto"/>
        <w:ind w:left="283" w:firstLine="0"/>
        <w:jc w:val="left"/>
      </w:pPr>
      <w:r>
        <w:rPr>
          <w:b/>
        </w:rPr>
        <w:t xml:space="preserve"> </w:t>
      </w:r>
      <w:r>
        <w:t xml:space="preserve"> </w:t>
      </w:r>
    </w:p>
    <w:p w:rsidR="00B17984" w:rsidRDefault="001B26A4">
      <w:pPr>
        <w:ind w:left="557"/>
      </w:pPr>
      <w:r>
        <w:t xml:space="preserve">1. Dotowany ma obowiązek przedłożyć Dotującemu sprawozdanie końcowe z realizacji zadania złożone z dokumentów potwierdzających jego wykonanie i uzyskanie efektu rzeczowego, przez który rozumie się zakończenie zadania z uzyskaniem zakładanego efektu ekologicznego, to jest:   </w:t>
      </w:r>
    </w:p>
    <w:p w:rsidR="00B17984" w:rsidRDefault="001B26A4">
      <w:pPr>
        <w:numPr>
          <w:ilvl w:val="0"/>
          <w:numId w:val="10"/>
        </w:numPr>
        <w:ind w:left="709" w:hanging="284"/>
      </w:pPr>
      <w:r>
        <w:t xml:space="preserve">w terminie do …………. oryginał protokołu końcowego ostatecznego odbioru zadania, wg wzoru stanowiącego </w:t>
      </w:r>
      <w:r>
        <w:rPr>
          <w:b/>
        </w:rPr>
        <w:t>załącznik nr 5 do umowy,</w:t>
      </w:r>
      <w:r>
        <w:t xml:space="preserve">  </w:t>
      </w:r>
    </w:p>
    <w:p w:rsidR="00B17984" w:rsidRDefault="001B26A4">
      <w:pPr>
        <w:numPr>
          <w:ilvl w:val="0"/>
          <w:numId w:val="10"/>
        </w:numPr>
        <w:ind w:left="709" w:hanging="284"/>
      </w:pPr>
      <w:r>
        <w:t>w terminie do ………… zestawienia końcowego kart przekazania odpadów zawierających azbest do unieszkodliwienia</w:t>
      </w:r>
      <w:r>
        <w:rPr>
          <w:color w:val="FF0000"/>
        </w:rPr>
        <w:t xml:space="preserve"> </w:t>
      </w:r>
      <w:r>
        <w:t xml:space="preserve">- wg wzoru stanowiącego </w:t>
      </w:r>
      <w:r>
        <w:rPr>
          <w:b/>
        </w:rPr>
        <w:t>załącznik nr 6 do umowy,</w:t>
      </w:r>
      <w:r>
        <w:t xml:space="preserve">  </w:t>
      </w:r>
    </w:p>
    <w:p w:rsidR="00B17984" w:rsidRDefault="001B26A4" w:rsidP="0093522C">
      <w:pPr>
        <w:numPr>
          <w:ilvl w:val="0"/>
          <w:numId w:val="10"/>
        </w:numPr>
        <w:ind w:left="709" w:hanging="284"/>
      </w:pPr>
      <w:r>
        <w:t>w terminie do ………</w:t>
      </w:r>
      <w:r>
        <w:rPr>
          <w:b/>
        </w:rPr>
        <w:t xml:space="preserve"> </w:t>
      </w:r>
      <w:r>
        <w:t>oświadczenia Wykonawcy zadania o prawidłowości wykonania prac oraz o oczyszczeniu terenu z pyłu azbestowego, z zachowaniem właściwych przepisów technicznych i sanitarnych, wystawionego pr</w:t>
      </w:r>
      <w:r w:rsidR="00E62DFE">
        <w:t>zez Wykonawcę zgodnie z R</w:t>
      </w:r>
      <w:r>
        <w:t xml:space="preserve">ozporządzeniem Ministra Gospodarki, Pracy i Polityki Społecznej z 2 kwietnia 2004 r. w sprawie sposobów i warunków bezpiecznego użytkowania i usuwania wyrobów zawierających azbest (Dz.U.2004.71.649 z </w:t>
      </w:r>
      <w:proofErr w:type="spellStart"/>
      <w:r>
        <w:t>późn</w:t>
      </w:r>
      <w:proofErr w:type="spellEnd"/>
      <w:r>
        <w:t>. zm.)</w:t>
      </w:r>
      <w:r w:rsidR="005B35EB">
        <w:t>,</w:t>
      </w:r>
      <w:r>
        <w:t xml:space="preserve">  </w:t>
      </w:r>
    </w:p>
    <w:p w:rsidR="00B17984" w:rsidRDefault="001B26A4">
      <w:pPr>
        <w:numPr>
          <w:ilvl w:val="0"/>
          <w:numId w:val="10"/>
        </w:numPr>
        <w:ind w:left="709" w:hanging="284"/>
      </w:pPr>
      <w:r>
        <w:t xml:space="preserve">w terminie do ………formularz zestawienia końcowego faktur i/lub rachunków oraz formularz pełnego rozliczenia zadania, wg wzoru stanowiącego </w:t>
      </w:r>
      <w:r w:rsidR="00A672AE">
        <w:rPr>
          <w:b/>
        </w:rPr>
        <w:t>załącznik nr 3</w:t>
      </w:r>
      <w:r>
        <w:rPr>
          <w:b/>
        </w:rPr>
        <w:t xml:space="preserve"> do umowy</w:t>
      </w:r>
      <w:r>
        <w:t xml:space="preserve">.  </w:t>
      </w:r>
    </w:p>
    <w:p w:rsidR="00B17984" w:rsidRDefault="001B26A4">
      <w:pPr>
        <w:numPr>
          <w:ilvl w:val="0"/>
          <w:numId w:val="11"/>
        </w:numPr>
      </w:pPr>
      <w:r>
        <w:t xml:space="preserve">Dotujący ma prawo żądać, aby Dotowany w wyznaczonym terminie przedstawił dodatkowe informacje i wyjaśnienia.   </w:t>
      </w:r>
    </w:p>
    <w:p w:rsidR="00E83FFB" w:rsidRPr="00E83FFB" w:rsidRDefault="001B26A4" w:rsidP="00E83FFB">
      <w:pPr>
        <w:numPr>
          <w:ilvl w:val="0"/>
          <w:numId w:val="11"/>
        </w:numPr>
        <w:rPr>
          <w:color w:val="auto"/>
        </w:rPr>
      </w:pPr>
      <w:r w:rsidRPr="00E83FFB">
        <w:rPr>
          <w:color w:val="auto"/>
        </w:rPr>
        <w:t xml:space="preserve">Jeżeli ze sprawozdania końcowego będzie wynikało, że </w:t>
      </w:r>
      <w:r w:rsidR="008F0FB6" w:rsidRPr="00E83FFB">
        <w:rPr>
          <w:color w:val="auto"/>
        </w:rPr>
        <w:t xml:space="preserve">kwota wypłaconej dotacji przekroczy iloczyn 700 zł/Mg i sumy całkowitego efektu ekologicznego, wyrażonego w Mg unieszkodliwionych odpadów zawierających azbest Dotowany zwróci </w:t>
      </w:r>
      <w:r w:rsidR="00E83FFB" w:rsidRPr="00E83FFB">
        <w:rPr>
          <w:color w:val="auto"/>
        </w:rPr>
        <w:t xml:space="preserve">Dotującemu </w:t>
      </w:r>
      <w:r w:rsidR="00A672AE">
        <w:rPr>
          <w:color w:val="auto"/>
        </w:rPr>
        <w:t>nadwyżkę</w:t>
      </w:r>
      <w:r w:rsidR="00E83FFB" w:rsidRPr="00E83FFB">
        <w:rPr>
          <w:color w:val="auto"/>
        </w:rPr>
        <w:t xml:space="preserve"> dotacji, w terminie 7 dni od daty przedłożenia sprawozdania końcowego</w:t>
      </w:r>
      <w:r w:rsidRPr="00E83FFB">
        <w:rPr>
          <w:color w:val="auto"/>
        </w:rPr>
        <w:t xml:space="preserve">.   </w:t>
      </w:r>
    </w:p>
    <w:p w:rsidR="00E62DFE" w:rsidRDefault="00E62DFE">
      <w:pPr>
        <w:spacing w:after="4" w:line="253" w:lineRule="auto"/>
        <w:ind w:left="287" w:right="5" w:hanging="10"/>
        <w:jc w:val="center"/>
        <w:rPr>
          <w:b/>
        </w:rPr>
      </w:pPr>
    </w:p>
    <w:p w:rsidR="00E62DFE" w:rsidRDefault="00E62DFE">
      <w:pPr>
        <w:spacing w:after="4" w:line="253" w:lineRule="auto"/>
        <w:ind w:left="287" w:right="5" w:hanging="10"/>
        <w:jc w:val="center"/>
        <w:rPr>
          <w:b/>
        </w:rPr>
      </w:pPr>
    </w:p>
    <w:p w:rsidR="00E62DFE" w:rsidRDefault="00E62DFE">
      <w:pPr>
        <w:spacing w:after="4" w:line="253" w:lineRule="auto"/>
        <w:ind w:left="287" w:right="5" w:hanging="10"/>
        <w:jc w:val="center"/>
        <w:rPr>
          <w:b/>
        </w:rPr>
      </w:pPr>
    </w:p>
    <w:p w:rsidR="00E62DFE" w:rsidRDefault="00E62DFE">
      <w:pPr>
        <w:spacing w:after="4" w:line="253" w:lineRule="auto"/>
        <w:ind w:left="287" w:right="5" w:hanging="10"/>
        <w:jc w:val="center"/>
        <w:rPr>
          <w:b/>
        </w:rPr>
      </w:pPr>
    </w:p>
    <w:p w:rsidR="00B17984" w:rsidRDefault="001B26A4">
      <w:pPr>
        <w:spacing w:after="4" w:line="253" w:lineRule="auto"/>
        <w:ind w:left="287" w:right="5" w:hanging="10"/>
        <w:jc w:val="center"/>
      </w:pPr>
      <w:r>
        <w:rPr>
          <w:b/>
        </w:rPr>
        <w:lastRenderedPageBreak/>
        <w:t>§ 6</w:t>
      </w:r>
      <w:r>
        <w:t xml:space="preserve">  </w:t>
      </w:r>
    </w:p>
    <w:p w:rsidR="00B17984" w:rsidRDefault="001B26A4">
      <w:pPr>
        <w:spacing w:after="79" w:line="259" w:lineRule="auto"/>
        <w:ind w:left="453" w:firstLine="0"/>
        <w:jc w:val="center"/>
      </w:pPr>
      <w:r>
        <w:t xml:space="preserve">  </w:t>
      </w:r>
    </w:p>
    <w:p w:rsidR="00B17984" w:rsidRDefault="001B26A4">
      <w:pPr>
        <w:spacing w:after="4" w:line="253" w:lineRule="auto"/>
        <w:ind w:left="287" w:right="6" w:hanging="10"/>
        <w:jc w:val="center"/>
      </w:pPr>
      <w:r>
        <w:rPr>
          <w:b/>
        </w:rPr>
        <w:t>Rozwiązanie umowy</w:t>
      </w:r>
      <w:r>
        <w:t xml:space="preserve"> </w:t>
      </w:r>
      <w:r>
        <w:rPr>
          <w:b/>
        </w:rPr>
        <w:t xml:space="preserve"> </w:t>
      </w:r>
    </w:p>
    <w:p w:rsidR="00B17984" w:rsidRDefault="001B26A4">
      <w:pPr>
        <w:spacing w:after="47" w:line="259" w:lineRule="auto"/>
        <w:ind w:left="283" w:firstLine="0"/>
        <w:jc w:val="left"/>
      </w:pPr>
      <w:r>
        <w:t xml:space="preserve">  </w:t>
      </w:r>
    </w:p>
    <w:p w:rsidR="00B17984" w:rsidRDefault="001B26A4">
      <w:pPr>
        <w:numPr>
          <w:ilvl w:val="0"/>
          <w:numId w:val="12"/>
        </w:numPr>
      </w:pPr>
      <w:r>
        <w:t xml:space="preserve">Umowa może być rozwiązana na mocy porozumienia Stron w przypadku wystąpienia okoliczności, za które Strony nie ponoszą odpowiedzialności, a które uniemożliwiają wykonywanie umowy.  </w:t>
      </w:r>
    </w:p>
    <w:p w:rsidR="00B17984" w:rsidRDefault="001B26A4">
      <w:pPr>
        <w:numPr>
          <w:ilvl w:val="0"/>
          <w:numId w:val="12"/>
        </w:numPr>
      </w:pPr>
      <w:r>
        <w:t xml:space="preserve">W przypadku rozwiązania umowy na mocy porozumienia Stron skutki finansowe oraz zwrot środków finansowych Strony określą w sporządzonym protokole.  </w:t>
      </w:r>
    </w:p>
    <w:p w:rsidR="00B17984" w:rsidRDefault="001B26A4">
      <w:pPr>
        <w:numPr>
          <w:ilvl w:val="0"/>
          <w:numId w:val="12"/>
        </w:numPr>
      </w:pPr>
      <w:r>
        <w:t xml:space="preserve">Umowa podlega rozwiązaniu przez Dotującego ze skutkiem natychmiastowym w przypadku wykorzystywania udzielonej dotacji niezgodnie z przeznaczeniem, co jest równoznaczne z obowiązkiem zwrotu dotacji przez Dotowanego i zapłatą odsetek za okres korzystania z dotacji w wysokości stosowanej w razie nie uiszczenia podatków w terminie.  </w:t>
      </w:r>
    </w:p>
    <w:p w:rsidR="00B17984" w:rsidRDefault="001B26A4">
      <w:pPr>
        <w:numPr>
          <w:ilvl w:val="0"/>
          <w:numId w:val="12"/>
        </w:numPr>
      </w:pPr>
      <w:r>
        <w:t xml:space="preserve">Umowa może być rozwiązana w trybie natychmiastowym w razie stwierdzenia niewykonania lub nienależytego wykonania umowy, w szczególności w razie stwierdzenia następujących okoliczności:  </w:t>
      </w:r>
    </w:p>
    <w:p w:rsidR="00B17984" w:rsidRDefault="001B26A4">
      <w:pPr>
        <w:numPr>
          <w:ilvl w:val="0"/>
          <w:numId w:val="13"/>
        </w:numPr>
        <w:ind w:hanging="293"/>
      </w:pPr>
      <w:r>
        <w:t xml:space="preserve">Dotowany odstąpił od realizacji celu, na który dotacja została udzielona,   </w:t>
      </w:r>
    </w:p>
    <w:p w:rsidR="00B17984" w:rsidRDefault="001B26A4">
      <w:pPr>
        <w:numPr>
          <w:ilvl w:val="0"/>
          <w:numId w:val="13"/>
        </w:numPr>
        <w:ind w:hanging="293"/>
      </w:pPr>
      <w:r>
        <w:t xml:space="preserve">nie zakończono zadania w terminie umownym lub nie został osiągnięty planowany efekt ekologiczny i rzeczowy określony w umowie,   </w:t>
      </w:r>
    </w:p>
    <w:p w:rsidR="00B17984" w:rsidRDefault="001B26A4">
      <w:pPr>
        <w:numPr>
          <w:ilvl w:val="0"/>
          <w:numId w:val="13"/>
        </w:numPr>
        <w:ind w:hanging="293"/>
      </w:pPr>
      <w:r>
        <w:t xml:space="preserve">nie przedłożono w terminie dokumentów potwierdzających zakończenie zadania i osiągnięcie efektu ekologicznego, pomimo wezwania przez Fundusz do ich przedłożenia w dodatkowo określonym terminie,  </w:t>
      </w:r>
    </w:p>
    <w:p w:rsidR="00E83FFB" w:rsidRDefault="001B26A4">
      <w:pPr>
        <w:numPr>
          <w:ilvl w:val="0"/>
          <w:numId w:val="13"/>
        </w:numPr>
        <w:spacing w:after="0"/>
        <w:ind w:hanging="293"/>
      </w:pPr>
      <w:r>
        <w:t xml:space="preserve">podania przez Dotowanego we wniosku o dotację, jak też w trakcie kontroli nieprawdziwych danych,  </w:t>
      </w:r>
    </w:p>
    <w:p w:rsidR="00B17984" w:rsidRDefault="001B26A4">
      <w:pPr>
        <w:numPr>
          <w:ilvl w:val="0"/>
          <w:numId w:val="13"/>
        </w:numPr>
        <w:spacing w:after="0"/>
        <w:ind w:hanging="293"/>
      </w:pPr>
      <w:r>
        <w:t xml:space="preserve">Dotowany nie spełnił innych warunków, ustalonych w umowie.   </w:t>
      </w:r>
    </w:p>
    <w:p w:rsidR="00B17984" w:rsidRDefault="001B26A4">
      <w:pPr>
        <w:spacing w:after="0"/>
        <w:ind w:left="557"/>
      </w:pPr>
      <w:r>
        <w:t xml:space="preserve">5. Rozwiązując umowę, Dotujący określi kwotę dotacji podlegającej zwrotowi wraz z odsetkami                 w wysokości stosowanej w razie nieuiszczenia podatków w terminie, naliczanymi od następnego  dnia po dniu przekazania dotacji do dnia dokonania zwrotu włącznie tj. uznania rachunku bankowego, termin jej zwrotu oraz nazwę i numer konta, na które należy dokonać wpłaty.  </w:t>
      </w:r>
    </w:p>
    <w:p w:rsidR="00B17984" w:rsidRDefault="001B26A4">
      <w:pPr>
        <w:spacing w:after="46" w:line="259" w:lineRule="auto"/>
        <w:ind w:left="283" w:firstLine="0"/>
        <w:jc w:val="left"/>
      </w:pPr>
      <w:r>
        <w:t xml:space="preserve">   </w:t>
      </w:r>
    </w:p>
    <w:p w:rsidR="00B17984" w:rsidRDefault="001B26A4">
      <w:pPr>
        <w:spacing w:after="4" w:line="253" w:lineRule="auto"/>
        <w:ind w:left="287" w:right="5" w:hanging="10"/>
        <w:jc w:val="center"/>
      </w:pPr>
      <w:r>
        <w:rPr>
          <w:b/>
        </w:rPr>
        <w:t xml:space="preserve">§ 7 </w:t>
      </w:r>
      <w:r>
        <w:t xml:space="preserve"> </w:t>
      </w:r>
    </w:p>
    <w:p w:rsidR="00B17984" w:rsidRDefault="001B26A4">
      <w:pPr>
        <w:spacing w:after="4" w:line="259" w:lineRule="auto"/>
        <w:ind w:left="453" w:firstLine="0"/>
        <w:jc w:val="center"/>
      </w:pPr>
      <w:r>
        <w:rPr>
          <w:b/>
        </w:rPr>
        <w:t xml:space="preserve"> </w:t>
      </w:r>
      <w:r>
        <w:t xml:space="preserve"> </w:t>
      </w:r>
    </w:p>
    <w:p w:rsidR="00B17984" w:rsidRDefault="001B26A4">
      <w:pPr>
        <w:spacing w:after="4" w:line="253" w:lineRule="auto"/>
        <w:ind w:left="287" w:right="9" w:hanging="10"/>
        <w:jc w:val="center"/>
      </w:pPr>
      <w:r>
        <w:rPr>
          <w:b/>
        </w:rPr>
        <w:t xml:space="preserve">Inne warunki ustalone przez strony  </w:t>
      </w:r>
    </w:p>
    <w:p w:rsidR="00B17984" w:rsidRDefault="001B26A4">
      <w:pPr>
        <w:spacing w:after="12" w:line="259" w:lineRule="auto"/>
        <w:ind w:left="283" w:firstLine="0"/>
        <w:jc w:val="left"/>
      </w:pPr>
      <w:r>
        <w:rPr>
          <w:b/>
        </w:rPr>
        <w:t xml:space="preserve"> </w:t>
      </w:r>
      <w:r>
        <w:t xml:space="preserve"> </w:t>
      </w:r>
    </w:p>
    <w:p w:rsidR="00B17984" w:rsidRDefault="001B26A4">
      <w:pPr>
        <w:spacing w:after="0"/>
        <w:ind w:left="268" w:firstLine="0"/>
      </w:pPr>
      <w:r>
        <w:t xml:space="preserve">Dotowany zobowiązuje się do niezwłocznego (jednak nie późniejszego niż w ciągu 7 dni od powzięcia informacji o danym zdarzeniu) informowania Dotującego o wszystkich okolicznościach mogących mieć wpływ na wykonanie niniejszej umowy.  </w:t>
      </w:r>
    </w:p>
    <w:p w:rsidR="00E83FFB" w:rsidRPr="00E83FFB" w:rsidRDefault="001B26A4" w:rsidP="00E83FFB">
      <w:pPr>
        <w:spacing w:after="47" w:line="259" w:lineRule="auto"/>
        <w:ind w:left="283" w:firstLine="0"/>
        <w:jc w:val="left"/>
      </w:pPr>
      <w:r>
        <w:t xml:space="preserve">  </w:t>
      </w:r>
    </w:p>
    <w:p w:rsidR="00B17984" w:rsidRDefault="001B26A4">
      <w:pPr>
        <w:spacing w:after="4" w:line="253" w:lineRule="auto"/>
        <w:ind w:left="287" w:right="2" w:hanging="10"/>
        <w:jc w:val="center"/>
      </w:pPr>
      <w:r>
        <w:rPr>
          <w:b/>
        </w:rPr>
        <w:t xml:space="preserve">§  8 </w:t>
      </w:r>
      <w:r>
        <w:t xml:space="preserve"> </w:t>
      </w:r>
    </w:p>
    <w:p w:rsidR="00B17984" w:rsidRDefault="001B26A4">
      <w:pPr>
        <w:spacing w:after="79" w:line="259" w:lineRule="auto"/>
        <w:ind w:left="453" w:firstLine="0"/>
        <w:jc w:val="center"/>
      </w:pPr>
      <w:r>
        <w:rPr>
          <w:b/>
        </w:rPr>
        <w:t xml:space="preserve"> </w:t>
      </w:r>
      <w:r>
        <w:t xml:space="preserve"> </w:t>
      </w:r>
    </w:p>
    <w:p w:rsidR="00B17984" w:rsidRDefault="001B26A4">
      <w:pPr>
        <w:spacing w:after="4" w:line="253" w:lineRule="auto"/>
        <w:ind w:left="287" w:hanging="10"/>
        <w:jc w:val="center"/>
      </w:pPr>
      <w:r>
        <w:rPr>
          <w:b/>
        </w:rPr>
        <w:t xml:space="preserve">Postanowienia końcowe  </w:t>
      </w:r>
    </w:p>
    <w:p w:rsidR="00B17984" w:rsidRDefault="001B26A4">
      <w:pPr>
        <w:spacing w:after="0" w:line="259" w:lineRule="auto"/>
        <w:ind w:left="283" w:firstLine="0"/>
        <w:jc w:val="left"/>
      </w:pPr>
      <w:r>
        <w:rPr>
          <w:b/>
        </w:rPr>
        <w:t xml:space="preserve"> </w:t>
      </w:r>
      <w:r>
        <w:t xml:space="preserve"> </w:t>
      </w:r>
    </w:p>
    <w:p w:rsidR="00B17984" w:rsidRDefault="001B26A4">
      <w:pPr>
        <w:numPr>
          <w:ilvl w:val="0"/>
          <w:numId w:val="14"/>
        </w:numPr>
        <w:ind w:left="628" w:hanging="360"/>
      </w:pPr>
      <w:r>
        <w:t>Wykonanie umowy nastąpi po</w:t>
      </w:r>
      <w:r>
        <w:rPr>
          <w:color w:val="FF0000"/>
        </w:rPr>
        <w:t xml:space="preserve"> </w:t>
      </w:r>
      <w:r>
        <w:t xml:space="preserve">zaakceptowaniu przez Dotującego sprawozdania, o którym mowa w § 5 ust. 1.  </w:t>
      </w:r>
    </w:p>
    <w:p w:rsidR="00B17984" w:rsidRDefault="001B26A4">
      <w:pPr>
        <w:numPr>
          <w:ilvl w:val="0"/>
          <w:numId w:val="14"/>
        </w:numPr>
        <w:ind w:left="628" w:hanging="360"/>
      </w:pPr>
      <w:r>
        <w:lastRenderedPageBreak/>
        <w:t xml:space="preserve">Wszelkie zmiany lub uzupełnienia umowy wymagają formy pisemnej pod rygorem nieważności i wprowadzane będą aneksem. Zawarcie aneksu wymaga złożenia oświadczenia woli przez Dotowanego co do zakresu proponowanej zmiany co najmniej 14 dni przed upływem terminu umowy objętego  zmianą.  </w:t>
      </w:r>
    </w:p>
    <w:p w:rsidR="0093522C" w:rsidRDefault="001B26A4">
      <w:pPr>
        <w:numPr>
          <w:ilvl w:val="0"/>
          <w:numId w:val="14"/>
        </w:numPr>
        <w:ind w:left="628" w:hanging="360"/>
      </w:pPr>
      <w:r>
        <w:t>W zakresie nieuregulowanym umową stosuje się przepisy ustawy z dnia 27 kwietnia 2001 r. Prawo ochrony środow</w:t>
      </w:r>
      <w:r w:rsidR="0093522C">
        <w:t>iska (Dz.U. z 2018</w:t>
      </w:r>
      <w:r>
        <w:t xml:space="preserve"> r. poz.</w:t>
      </w:r>
      <w:r w:rsidR="0093522C">
        <w:t xml:space="preserve">799) </w:t>
      </w:r>
      <w:r>
        <w:t xml:space="preserve">oraz Kodeksu cywilnego.   </w:t>
      </w:r>
    </w:p>
    <w:p w:rsidR="0093522C" w:rsidRPr="0093522C" w:rsidRDefault="001B26A4">
      <w:pPr>
        <w:numPr>
          <w:ilvl w:val="0"/>
          <w:numId w:val="14"/>
        </w:numPr>
        <w:ind w:left="628" w:hanging="360"/>
      </w:pPr>
      <w:r>
        <w:t xml:space="preserve">Dotowany oświadcza, że znane są mu obowiązki wynikające z przepisów prawa, odnośnie dysponowania środkami publicznymi oraz „Kryteria wyboru przedsięwzięć finansowanych ze środków </w:t>
      </w:r>
      <w:proofErr w:type="spellStart"/>
      <w:r>
        <w:t>WFOŚiGW</w:t>
      </w:r>
      <w:proofErr w:type="spellEnd"/>
      <w:r>
        <w:t xml:space="preserve"> w Rzeszowie”, „Zasady udzielania i umarzania pożyczek oraz tryb i zasady udzielenia i rozliczania dotacji przez </w:t>
      </w:r>
      <w:proofErr w:type="spellStart"/>
      <w:r>
        <w:t>WFOŚiGW</w:t>
      </w:r>
      <w:proofErr w:type="spellEnd"/>
      <w:r>
        <w:t xml:space="preserve"> w Rzeszowie”, a także „Procedura dofinansowania przedsięwzięć dotyczących usuwania azbestu i wyrobów zawierających azbest przez </w:t>
      </w:r>
      <w:proofErr w:type="spellStart"/>
      <w:r>
        <w:t>WFOŚiGW</w:t>
      </w:r>
      <w:proofErr w:type="spellEnd"/>
      <w:r>
        <w:t xml:space="preserve"> w Rzeszowie” w ramach programu priorytetowego NFOŚiGW pn. </w:t>
      </w:r>
      <w:r>
        <w:rPr>
          <w:i/>
        </w:rPr>
        <w:t>„</w:t>
      </w:r>
      <w:r w:rsidR="0093522C" w:rsidRPr="004F42BA">
        <w:rPr>
          <w:i/>
          <w:szCs w:val="24"/>
        </w:rPr>
        <w:t>Ogólnopolski program finansowania usuwania wyrobów zawierających azbest</w:t>
      </w:r>
      <w:r>
        <w:rPr>
          <w:i/>
        </w:rPr>
        <w:t>”.</w:t>
      </w:r>
    </w:p>
    <w:p w:rsidR="00B17984" w:rsidRDefault="001B26A4" w:rsidP="0093522C">
      <w:pPr>
        <w:numPr>
          <w:ilvl w:val="0"/>
          <w:numId w:val="14"/>
        </w:numPr>
        <w:ind w:left="628" w:hanging="360"/>
      </w:pPr>
      <w:r>
        <w:t xml:space="preserve">Ewentualne spory powstałe w związku z zawarciem i wykonywaniem niniejszej umowy Strony  </w:t>
      </w:r>
    </w:p>
    <w:p w:rsidR="00B17984" w:rsidRDefault="001B26A4">
      <w:pPr>
        <w:spacing w:after="0" w:line="259" w:lineRule="auto"/>
        <w:ind w:left="0" w:right="45" w:firstLine="0"/>
        <w:jc w:val="right"/>
      </w:pPr>
      <w:r>
        <w:t xml:space="preserve">poddadzą rozstrzygnięciu sądu powszechnego, właściwego ze względu na siedzibę Dotującego .  </w:t>
      </w:r>
    </w:p>
    <w:p w:rsidR="00B17984" w:rsidRDefault="001B26A4">
      <w:pPr>
        <w:spacing w:after="46" w:line="259" w:lineRule="auto"/>
        <w:ind w:left="283" w:firstLine="0"/>
        <w:jc w:val="left"/>
      </w:pPr>
      <w:r>
        <w:t xml:space="preserve">  </w:t>
      </w:r>
    </w:p>
    <w:p w:rsidR="00B17984" w:rsidRDefault="001B26A4">
      <w:pPr>
        <w:spacing w:after="4" w:line="253" w:lineRule="auto"/>
        <w:ind w:left="287" w:right="5" w:hanging="10"/>
        <w:jc w:val="center"/>
      </w:pPr>
      <w:r>
        <w:rPr>
          <w:b/>
        </w:rPr>
        <w:t xml:space="preserve">§ 9  </w:t>
      </w:r>
    </w:p>
    <w:p w:rsidR="00B17984" w:rsidRDefault="001B26A4">
      <w:pPr>
        <w:spacing w:after="12" w:line="259" w:lineRule="auto"/>
        <w:ind w:left="453" w:firstLine="0"/>
        <w:jc w:val="center"/>
      </w:pPr>
      <w:r>
        <w:rPr>
          <w:b/>
        </w:rPr>
        <w:t xml:space="preserve"> </w:t>
      </w:r>
      <w:r>
        <w:t xml:space="preserve"> </w:t>
      </w:r>
    </w:p>
    <w:p w:rsidR="00B17984" w:rsidRDefault="001B26A4">
      <w:pPr>
        <w:ind w:left="268" w:firstLine="0"/>
      </w:pPr>
      <w:r>
        <w:t xml:space="preserve">Umowa niniejsza została sporządzona w czterech jednobrzmiących egzemplarzach, po dwa dla każdej ze Stron.  </w:t>
      </w:r>
    </w:p>
    <w:p w:rsidR="00B17984" w:rsidRDefault="001B26A4">
      <w:pPr>
        <w:spacing w:after="4" w:line="253" w:lineRule="auto"/>
        <w:ind w:left="287" w:right="5" w:hanging="10"/>
        <w:jc w:val="center"/>
      </w:pPr>
      <w:r>
        <w:rPr>
          <w:b/>
        </w:rPr>
        <w:t xml:space="preserve">§ 10  </w:t>
      </w:r>
    </w:p>
    <w:p w:rsidR="00B17984" w:rsidRDefault="001B26A4">
      <w:pPr>
        <w:spacing w:after="44" w:line="259" w:lineRule="auto"/>
        <w:ind w:left="453" w:firstLine="0"/>
        <w:jc w:val="center"/>
      </w:pPr>
      <w:r>
        <w:rPr>
          <w:b/>
        </w:rPr>
        <w:t xml:space="preserve"> </w:t>
      </w:r>
      <w:r>
        <w:t xml:space="preserve"> </w:t>
      </w:r>
    </w:p>
    <w:p w:rsidR="00B17984" w:rsidRDefault="001B26A4">
      <w:pPr>
        <w:ind w:left="268" w:firstLine="0"/>
      </w:pPr>
      <w:r>
        <w:t xml:space="preserve">Miejscem wykonania umowy w postaci zwrotu środków i innych należności z nimi związanych jest miejsce siedziby </w:t>
      </w:r>
      <w:proofErr w:type="spellStart"/>
      <w:r>
        <w:t>WFOŚiGW</w:t>
      </w:r>
      <w:proofErr w:type="spellEnd"/>
      <w:r>
        <w:t xml:space="preserve"> w Rzeszowie.  </w:t>
      </w:r>
    </w:p>
    <w:p w:rsidR="00B17984" w:rsidRDefault="001B26A4">
      <w:pPr>
        <w:spacing w:after="0" w:line="259" w:lineRule="auto"/>
        <w:ind w:left="0" w:firstLine="0"/>
        <w:jc w:val="left"/>
      </w:pPr>
      <w:r>
        <w:t xml:space="preserve"> </w:t>
      </w:r>
    </w:p>
    <w:p w:rsidR="00B17984" w:rsidRDefault="001B26A4">
      <w:pPr>
        <w:spacing w:after="24" w:line="259" w:lineRule="auto"/>
        <w:ind w:left="0" w:firstLine="0"/>
        <w:jc w:val="left"/>
      </w:pPr>
      <w:r>
        <w:t xml:space="preserve"> </w:t>
      </w:r>
    </w:p>
    <w:p w:rsidR="00B17984" w:rsidRDefault="001B26A4">
      <w:pPr>
        <w:tabs>
          <w:tab w:val="center" w:pos="1002"/>
          <w:tab w:val="center" w:pos="2410"/>
          <w:tab w:val="center" w:pos="3120"/>
          <w:tab w:val="center" w:pos="3829"/>
          <w:tab w:val="center" w:pos="4537"/>
          <w:tab w:val="center" w:pos="5247"/>
          <w:tab w:val="center" w:pos="5958"/>
          <w:tab w:val="center" w:pos="7335"/>
        </w:tabs>
        <w:spacing w:after="4" w:line="253"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DOTOWANY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DOTUJĄCY </w:t>
      </w:r>
      <w:r>
        <w:t xml:space="preserve"> </w:t>
      </w:r>
    </w:p>
    <w:p w:rsidR="00B17984" w:rsidRDefault="001B26A4">
      <w:pPr>
        <w:spacing w:after="0" w:line="259" w:lineRule="auto"/>
        <w:ind w:left="283" w:firstLine="0"/>
        <w:jc w:val="left"/>
      </w:pPr>
      <w:r>
        <w:t xml:space="preserve">  </w:t>
      </w:r>
    </w:p>
    <w:p w:rsidR="00B17984" w:rsidRDefault="001B26A4">
      <w:pPr>
        <w:spacing w:after="0"/>
        <w:ind w:left="268" w:firstLine="0"/>
      </w:pPr>
      <w:r>
        <w:t xml:space="preserve">...............................                                                                               .................................... </w:t>
      </w:r>
    </w:p>
    <w:p w:rsidR="00B17984" w:rsidRDefault="001B26A4">
      <w:pPr>
        <w:spacing w:after="2" w:line="259" w:lineRule="auto"/>
        <w:ind w:left="0" w:firstLine="0"/>
        <w:jc w:val="left"/>
      </w:pPr>
      <w:r>
        <w:t xml:space="preserve"> </w:t>
      </w:r>
    </w:p>
    <w:p w:rsidR="00B17984" w:rsidRDefault="001B26A4">
      <w:pPr>
        <w:pStyle w:val="Nagwek1"/>
        <w:ind w:left="264" w:right="948"/>
      </w:pPr>
      <w:r>
        <w:t xml:space="preserve">KONTRASYGNATA SKARBNIKA  </w:t>
      </w:r>
    </w:p>
    <w:p w:rsidR="00B17984" w:rsidRDefault="001B26A4">
      <w:pPr>
        <w:spacing w:after="44" w:line="259" w:lineRule="auto"/>
        <w:ind w:left="283" w:firstLine="0"/>
        <w:jc w:val="left"/>
      </w:pPr>
      <w:r>
        <w:t xml:space="preserve"> </w:t>
      </w:r>
    </w:p>
    <w:p w:rsidR="00B17984" w:rsidRDefault="001B26A4">
      <w:pPr>
        <w:spacing w:after="0"/>
        <w:ind w:left="268" w:firstLine="0"/>
      </w:pPr>
      <w:r>
        <w:t xml:space="preserve">……………………………………… </w:t>
      </w:r>
    </w:p>
    <w:p w:rsidR="00B17984" w:rsidRDefault="001B26A4">
      <w:pPr>
        <w:spacing w:after="71" w:line="259" w:lineRule="auto"/>
        <w:ind w:left="283" w:firstLine="0"/>
        <w:jc w:val="left"/>
      </w:pPr>
      <w:r>
        <w:rPr>
          <w:b/>
          <w:sz w:val="20"/>
        </w:rPr>
        <w:t xml:space="preserve"> </w:t>
      </w:r>
    </w:p>
    <w:p w:rsidR="00B17984" w:rsidRDefault="001B26A4">
      <w:pPr>
        <w:spacing w:after="0" w:line="259" w:lineRule="auto"/>
        <w:ind w:left="0" w:firstLine="0"/>
        <w:jc w:val="left"/>
      </w:pPr>
      <w:r>
        <w:rPr>
          <w:b/>
          <w:sz w:val="20"/>
        </w:rPr>
        <w:t xml:space="preserve">    </w:t>
      </w:r>
      <w:r>
        <w:rPr>
          <w:b/>
          <w:sz w:val="20"/>
          <w:u w:val="single" w:color="000000"/>
        </w:rPr>
        <w:t>Spis załączników do umowy:</w:t>
      </w:r>
      <w:r>
        <w:rPr>
          <w:b/>
          <w:sz w:val="20"/>
        </w:rPr>
        <w:t xml:space="preserve"> </w:t>
      </w:r>
      <w:r>
        <w:t xml:space="preserve"> </w:t>
      </w:r>
    </w:p>
    <w:p w:rsidR="0093522C" w:rsidRPr="0093522C" w:rsidRDefault="001B26A4" w:rsidP="00E62DFE">
      <w:pPr>
        <w:numPr>
          <w:ilvl w:val="0"/>
          <w:numId w:val="15"/>
        </w:numPr>
        <w:spacing w:after="0" w:line="240" w:lineRule="auto"/>
        <w:ind w:hanging="360"/>
        <w:jc w:val="left"/>
      </w:pPr>
      <w:r>
        <w:rPr>
          <w:sz w:val="20"/>
        </w:rPr>
        <w:t xml:space="preserve">Harmonogram finansowo-rzeczowy zadania. </w:t>
      </w:r>
    </w:p>
    <w:p w:rsidR="00B17984" w:rsidRDefault="0093522C" w:rsidP="00E62DFE">
      <w:pPr>
        <w:numPr>
          <w:ilvl w:val="0"/>
          <w:numId w:val="15"/>
        </w:numPr>
        <w:spacing w:after="0" w:line="240" w:lineRule="auto"/>
        <w:ind w:hanging="360"/>
        <w:jc w:val="left"/>
      </w:pPr>
      <w:r>
        <w:rPr>
          <w:sz w:val="20"/>
        </w:rPr>
        <w:t xml:space="preserve">Wzór </w:t>
      </w:r>
      <w:r w:rsidR="001B26A4">
        <w:t xml:space="preserve"> </w:t>
      </w:r>
      <w:r>
        <w:t>„</w:t>
      </w:r>
      <w:r>
        <w:rPr>
          <w:sz w:val="20"/>
          <w:szCs w:val="20"/>
        </w:rPr>
        <w:t>Oświadczenia</w:t>
      </w:r>
      <w:r w:rsidRPr="00A15D8D">
        <w:rPr>
          <w:sz w:val="20"/>
          <w:szCs w:val="20"/>
        </w:rPr>
        <w:t xml:space="preserve"> o wyborze wykonawcy zadania</w:t>
      </w:r>
      <w:r>
        <w:rPr>
          <w:sz w:val="20"/>
          <w:szCs w:val="20"/>
        </w:rPr>
        <w:t>”</w:t>
      </w:r>
    </w:p>
    <w:p w:rsidR="00B17984" w:rsidRDefault="001B26A4" w:rsidP="00E62DFE">
      <w:pPr>
        <w:numPr>
          <w:ilvl w:val="0"/>
          <w:numId w:val="15"/>
        </w:numPr>
        <w:spacing w:after="0" w:line="240" w:lineRule="auto"/>
        <w:ind w:hanging="360"/>
        <w:jc w:val="left"/>
      </w:pPr>
      <w:r>
        <w:rPr>
          <w:sz w:val="20"/>
        </w:rPr>
        <w:t xml:space="preserve">Wzór „Formularza zestawienia faktur i/lub rachunków” </w:t>
      </w:r>
      <w:r>
        <w:t xml:space="preserve"> </w:t>
      </w:r>
    </w:p>
    <w:p w:rsidR="00B17984" w:rsidRDefault="001B26A4" w:rsidP="00E62DFE">
      <w:pPr>
        <w:numPr>
          <w:ilvl w:val="0"/>
          <w:numId w:val="15"/>
        </w:numPr>
        <w:spacing w:after="0" w:line="240" w:lineRule="auto"/>
        <w:ind w:hanging="360"/>
        <w:jc w:val="left"/>
      </w:pPr>
      <w:r>
        <w:rPr>
          <w:sz w:val="20"/>
        </w:rPr>
        <w:t>Wzór „Protokołu odbioru - potwierdzenia usunięcia wyrobów zawierających azbest z nieruchomości”</w:t>
      </w:r>
      <w:r>
        <w:t xml:space="preserve"> </w:t>
      </w:r>
    </w:p>
    <w:p w:rsidR="00B17984" w:rsidRDefault="001B26A4" w:rsidP="00E62DFE">
      <w:pPr>
        <w:numPr>
          <w:ilvl w:val="0"/>
          <w:numId w:val="15"/>
        </w:numPr>
        <w:spacing w:after="0" w:line="240" w:lineRule="auto"/>
        <w:ind w:hanging="360"/>
        <w:jc w:val="left"/>
      </w:pPr>
      <w:r>
        <w:rPr>
          <w:sz w:val="20"/>
        </w:rPr>
        <w:t xml:space="preserve">Wzór „Protokołu odbioru częściowego/końcowego wykonanych prac z zakresu usuwania odpadów zawierających azbest” </w:t>
      </w:r>
      <w:r>
        <w:t xml:space="preserve"> </w:t>
      </w:r>
    </w:p>
    <w:p w:rsidR="00B17984" w:rsidRDefault="001B26A4" w:rsidP="00E62DFE">
      <w:pPr>
        <w:numPr>
          <w:ilvl w:val="0"/>
          <w:numId w:val="15"/>
        </w:numPr>
        <w:spacing w:after="0" w:line="240" w:lineRule="auto"/>
        <w:ind w:hanging="360"/>
        <w:jc w:val="left"/>
      </w:pPr>
      <w:r>
        <w:rPr>
          <w:sz w:val="20"/>
        </w:rPr>
        <w:t xml:space="preserve">Wzór „Zestawienia kart przekazania odpadów” </w:t>
      </w:r>
      <w:r>
        <w:t xml:space="preserve"> </w:t>
      </w:r>
    </w:p>
    <w:p w:rsidR="00AF78D8" w:rsidRDefault="001B26A4" w:rsidP="00E62DFE">
      <w:pPr>
        <w:numPr>
          <w:ilvl w:val="0"/>
          <w:numId w:val="15"/>
        </w:numPr>
        <w:spacing w:after="0" w:line="240" w:lineRule="auto"/>
        <w:ind w:hanging="360"/>
        <w:jc w:val="left"/>
      </w:pPr>
      <w:r>
        <w:rPr>
          <w:sz w:val="20"/>
        </w:rPr>
        <w:t>Wzór „Pełnego rozliczenia zadania”</w:t>
      </w:r>
    </w:p>
    <w:p w:rsidR="00B17984" w:rsidRPr="00AF78D8" w:rsidRDefault="00AF78D8" w:rsidP="00E62DFE">
      <w:pPr>
        <w:numPr>
          <w:ilvl w:val="0"/>
          <w:numId w:val="15"/>
        </w:numPr>
        <w:spacing w:after="0" w:line="240" w:lineRule="auto"/>
        <w:ind w:hanging="360"/>
        <w:jc w:val="left"/>
        <w:rPr>
          <w:sz w:val="20"/>
          <w:szCs w:val="20"/>
        </w:rPr>
      </w:pPr>
      <w:r w:rsidRPr="00AF78D8">
        <w:rPr>
          <w:sz w:val="20"/>
          <w:szCs w:val="20"/>
        </w:rPr>
        <w:t xml:space="preserve">Wzór „Wniosku o płatność” </w:t>
      </w:r>
      <w:r w:rsidR="001B26A4" w:rsidRPr="00AF78D8">
        <w:rPr>
          <w:sz w:val="20"/>
          <w:szCs w:val="20"/>
        </w:rPr>
        <w:t xml:space="preserve"> </w:t>
      </w:r>
      <w:bookmarkStart w:id="0" w:name="_GoBack"/>
      <w:bookmarkEnd w:id="0"/>
    </w:p>
    <w:sectPr w:rsidR="00B17984" w:rsidRPr="00AF78D8">
      <w:footerReference w:type="even" r:id="rId8"/>
      <w:footerReference w:type="default" r:id="rId9"/>
      <w:footerReference w:type="first" r:id="rId10"/>
      <w:pgSz w:w="11906" w:h="16838"/>
      <w:pgMar w:top="888" w:right="1125" w:bottom="894" w:left="85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4E" w:rsidRDefault="001B26A4">
      <w:pPr>
        <w:spacing w:after="0" w:line="240" w:lineRule="auto"/>
      </w:pPr>
      <w:r>
        <w:separator/>
      </w:r>
    </w:p>
  </w:endnote>
  <w:endnote w:type="continuationSeparator" w:id="0">
    <w:p w:rsidR="00EA644E" w:rsidRDefault="001B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84" w:rsidRDefault="001B26A4">
    <w:pPr>
      <w:tabs>
        <w:tab w:val="center" w:pos="283"/>
        <w:tab w:val="center" w:pos="5103"/>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84" w:rsidRDefault="001B26A4">
    <w:pPr>
      <w:tabs>
        <w:tab w:val="center" w:pos="283"/>
        <w:tab w:val="center" w:pos="5103"/>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E62DFE">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84" w:rsidRDefault="00B1798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4E" w:rsidRDefault="001B26A4">
      <w:pPr>
        <w:spacing w:after="0" w:line="240" w:lineRule="auto"/>
      </w:pPr>
      <w:r>
        <w:separator/>
      </w:r>
    </w:p>
  </w:footnote>
  <w:footnote w:type="continuationSeparator" w:id="0">
    <w:p w:rsidR="00EA644E" w:rsidRDefault="001B2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D9F"/>
    <w:multiLevelType w:val="hybridMultilevel"/>
    <w:tmpl w:val="5DCCF7EE"/>
    <w:lvl w:ilvl="0" w:tplc="1BA87C88">
      <w:start w:val="1"/>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488C8">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AB99E">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6017E">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42D36">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66D6A">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23BC8">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AA0E2">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21B24">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FA104A"/>
    <w:multiLevelType w:val="hybridMultilevel"/>
    <w:tmpl w:val="35846582"/>
    <w:lvl w:ilvl="0" w:tplc="82BE388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A59E2">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CF8B4">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E693E">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A4270">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A22A6">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8A3E76">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45828">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42AA4">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284B9D"/>
    <w:multiLevelType w:val="hybridMultilevel"/>
    <w:tmpl w:val="025C009A"/>
    <w:lvl w:ilvl="0" w:tplc="65C49D4A">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A7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837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4D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0B2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254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21A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A96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2D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9D4C55"/>
    <w:multiLevelType w:val="hybridMultilevel"/>
    <w:tmpl w:val="D7D492BE"/>
    <w:lvl w:ilvl="0" w:tplc="7B2E1FAE">
      <w:start w:val="1"/>
      <w:numFmt w:val="decimal"/>
      <w:lvlText w:val="%1)"/>
      <w:lvlJc w:val="left"/>
      <w:pPr>
        <w:ind w:left="907" w:hanging="360"/>
      </w:pPr>
      <w:rPr>
        <w:rFonts w:hint="default"/>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4" w15:restartNumberingAfterBreak="0">
    <w:nsid w:val="1AA02157"/>
    <w:multiLevelType w:val="hybridMultilevel"/>
    <w:tmpl w:val="18446A80"/>
    <w:lvl w:ilvl="0" w:tplc="0DC6BD6C">
      <w:start w:val="4"/>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275F346D"/>
    <w:multiLevelType w:val="hybridMultilevel"/>
    <w:tmpl w:val="E48207CA"/>
    <w:lvl w:ilvl="0" w:tplc="3ED6F05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8E5EA">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C293A">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281A4">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AEA90">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45882">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07668">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CDD62">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8FC20">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825893"/>
    <w:multiLevelType w:val="hybridMultilevel"/>
    <w:tmpl w:val="8C0ABD34"/>
    <w:lvl w:ilvl="0" w:tplc="F57E63C8">
      <w:start w:val="4"/>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415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2CF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6AD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E49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5E1B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88F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84D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000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52ADD"/>
    <w:multiLevelType w:val="hybridMultilevel"/>
    <w:tmpl w:val="2252FD7C"/>
    <w:lvl w:ilvl="0" w:tplc="2B28EAB8">
      <w:start w:val="6"/>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C41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874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8EB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CC8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041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2D3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4FA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821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44323D"/>
    <w:multiLevelType w:val="hybridMultilevel"/>
    <w:tmpl w:val="055CFA62"/>
    <w:lvl w:ilvl="0" w:tplc="125CA1BA">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0CE3C">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044D8">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AF0E6">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03A70">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811B4">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185550">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A8222">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42F94">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DB73AC"/>
    <w:multiLevelType w:val="hybridMultilevel"/>
    <w:tmpl w:val="76726232"/>
    <w:lvl w:ilvl="0" w:tplc="D4704794">
      <w:start w:val="1"/>
      <w:numFmt w:val="decimal"/>
      <w:lvlText w:val="%1)"/>
      <w:lvlJc w:val="left"/>
      <w:pPr>
        <w:ind w:left="628" w:hanging="360"/>
      </w:pPr>
      <w:rPr>
        <w:rFonts w:hint="default"/>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10" w15:restartNumberingAfterBreak="0">
    <w:nsid w:val="428A7078"/>
    <w:multiLevelType w:val="hybridMultilevel"/>
    <w:tmpl w:val="11820882"/>
    <w:lvl w:ilvl="0" w:tplc="B9824578">
      <w:start w:val="1"/>
      <w:numFmt w:val="decimal"/>
      <w:lvlText w:val="%1."/>
      <w:lvlJc w:val="left"/>
      <w:pPr>
        <w:ind w:left="1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26825A">
      <w:start w:val="1"/>
      <w:numFmt w:val="lowerLetter"/>
      <w:lvlText w:val="%2"/>
      <w:lvlJc w:val="left"/>
      <w:pPr>
        <w:ind w:left="2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2EF524">
      <w:start w:val="1"/>
      <w:numFmt w:val="lowerRoman"/>
      <w:lvlText w:val="%3"/>
      <w:lvlJc w:val="left"/>
      <w:pPr>
        <w:ind w:left="2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701B3A">
      <w:start w:val="1"/>
      <w:numFmt w:val="decimal"/>
      <w:lvlText w:val="%4"/>
      <w:lvlJc w:val="left"/>
      <w:pPr>
        <w:ind w:left="3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820648">
      <w:start w:val="1"/>
      <w:numFmt w:val="lowerLetter"/>
      <w:lvlText w:val="%5"/>
      <w:lvlJc w:val="left"/>
      <w:pPr>
        <w:ind w:left="4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DE41AC">
      <w:start w:val="1"/>
      <w:numFmt w:val="lowerRoman"/>
      <w:lvlText w:val="%6"/>
      <w:lvlJc w:val="left"/>
      <w:pPr>
        <w:ind w:left="4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E464E0">
      <w:start w:val="1"/>
      <w:numFmt w:val="decimal"/>
      <w:lvlText w:val="%7"/>
      <w:lvlJc w:val="left"/>
      <w:pPr>
        <w:ind w:left="5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1CEA58">
      <w:start w:val="1"/>
      <w:numFmt w:val="lowerLetter"/>
      <w:lvlText w:val="%8"/>
      <w:lvlJc w:val="left"/>
      <w:pPr>
        <w:ind w:left="6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6E2976">
      <w:start w:val="1"/>
      <w:numFmt w:val="lowerRoman"/>
      <w:lvlText w:val="%9"/>
      <w:lvlJc w:val="left"/>
      <w:pPr>
        <w:ind w:left="7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7B2E06"/>
    <w:multiLevelType w:val="hybridMultilevel"/>
    <w:tmpl w:val="B0543B46"/>
    <w:lvl w:ilvl="0" w:tplc="4A96C296">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279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AF5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C8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6F9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4A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C48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E58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69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473F0F"/>
    <w:multiLevelType w:val="hybridMultilevel"/>
    <w:tmpl w:val="E6DC2CFC"/>
    <w:lvl w:ilvl="0" w:tplc="1A800F9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2A504">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E4908">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A5CFA">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E6DA6">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A5512">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8D766">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043E6">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48B722">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3D6FB8"/>
    <w:multiLevelType w:val="hybridMultilevel"/>
    <w:tmpl w:val="8B1C534C"/>
    <w:lvl w:ilvl="0" w:tplc="DC96F4B2">
      <w:start w:val="1"/>
      <w:numFmt w:val="decimal"/>
      <w:lvlText w:val="%1)"/>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8452B0">
      <w:start w:val="1"/>
      <w:numFmt w:val="lowerLetter"/>
      <w:lvlText w:val="%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8D84">
      <w:start w:val="1"/>
      <w:numFmt w:val="lowerRoman"/>
      <w:lvlText w:val="%3"/>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8390C">
      <w:start w:val="1"/>
      <w:numFmt w:val="decimal"/>
      <w:lvlText w:val="%4"/>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85134">
      <w:start w:val="1"/>
      <w:numFmt w:val="lowerLetter"/>
      <w:lvlText w:val="%5"/>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82DF6">
      <w:start w:val="1"/>
      <w:numFmt w:val="lowerRoman"/>
      <w:lvlText w:val="%6"/>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A2144">
      <w:start w:val="1"/>
      <w:numFmt w:val="decimal"/>
      <w:lvlText w:val="%7"/>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A40B8">
      <w:start w:val="1"/>
      <w:numFmt w:val="lowerLetter"/>
      <w:lvlText w:val="%8"/>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CFE4E">
      <w:start w:val="1"/>
      <w:numFmt w:val="lowerRoman"/>
      <w:lvlText w:val="%9"/>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EB5186"/>
    <w:multiLevelType w:val="hybridMultilevel"/>
    <w:tmpl w:val="AB00CB24"/>
    <w:lvl w:ilvl="0" w:tplc="DC042556">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04C60">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CF7A4">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A2B62">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C2E56">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41A6A">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24D6C">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45844">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2534E">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1E6B47"/>
    <w:multiLevelType w:val="hybridMultilevel"/>
    <w:tmpl w:val="96E0B24E"/>
    <w:lvl w:ilvl="0" w:tplc="04150011">
      <w:start w:val="1"/>
      <w:numFmt w:val="decimal"/>
      <w:lvlText w:val="%1)"/>
      <w:lvlJc w:val="left"/>
      <w:pPr>
        <w:ind w:left="618" w:hanging="360"/>
      </w:p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6" w15:restartNumberingAfterBreak="0">
    <w:nsid w:val="614C6698"/>
    <w:multiLevelType w:val="hybridMultilevel"/>
    <w:tmpl w:val="313411CA"/>
    <w:lvl w:ilvl="0" w:tplc="C0587D6C">
      <w:start w:val="1"/>
      <w:numFmt w:val="decimal"/>
      <w:lvlText w:val="%1)"/>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A7796">
      <w:start w:val="1"/>
      <w:numFmt w:val="lowerLetter"/>
      <w:lvlText w:val="%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2AE16">
      <w:start w:val="1"/>
      <w:numFmt w:val="lowerRoman"/>
      <w:lvlText w:val="%3"/>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6114E">
      <w:start w:val="1"/>
      <w:numFmt w:val="decimal"/>
      <w:lvlText w:val="%4"/>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26AE6">
      <w:start w:val="1"/>
      <w:numFmt w:val="lowerLetter"/>
      <w:lvlText w:val="%5"/>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8F286">
      <w:start w:val="1"/>
      <w:numFmt w:val="lowerRoman"/>
      <w:lvlText w:val="%6"/>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27642">
      <w:start w:val="1"/>
      <w:numFmt w:val="decimal"/>
      <w:lvlText w:val="%7"/>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145022">
      <w:start w:val="1"/>
      <w:numFmt w:val="lowerLetter"/>
      <w:lvlText w:val="%8"/>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04284">
      <w:start w:val="1"/>
      <w:numFmt w:val="lowerRoman"/>
      <w:lvlText w:val="%9"/>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1A7B5E"/>
    <w:multiLevelType w:val="hybridMultilevel"/>
    <w:tmpl w:val="1B90B472"/>
    <w:lvl w:ilvl="0" w:tplc="21E4B204">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E01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208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4D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ACE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AFD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60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621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C7A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593EA7"/>
    <w:multiLevelType w:val="hybridMultilevel"/>
    <w:tmpl w:val="BD6C4D0E"/>
    <w:lvl w:ilvl="0" w:tplc="66182B6E">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A15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466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0E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2C6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0C2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AA7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C6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CB8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896E6B"/>
    <w:multiLevelType w:val="hybridMultilevel"/>
    <w:tmpl w:val="D7846366"/>
    <w:lvl w:ilvl="0" w:tplc="4FE45BA8">
      <w:start w:val="1"/>
      <w:numFmt w:val="decimal"/>
      <w:lvlText w:val="%1)"/>
      <w:lvlJc w:val="left"/>
      <w:pPr>
        <w:ind w:left="703" w:hanging="360"/>
      </w:pPr>
      <w:rPr>
        <w:rFonts w:hint="default"/>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num w:numId="1">
    <w:abstractNumId w:val="14"/>
  </w:num>
  <w:num w:numId="2">
    <w:abstractNumId w:val="8"/>
  </w:num>
  <w:num w:numId="3">
    <w:abstractNumId w:val="13"/>
  </w:num>
  <w:num w:numId="4">
    <w:abstractNumId w:val="16"/>
  </w:num>
  <w:num w:numId="5">
    <w:abstractNumId w:val="6"/>
  </w:num>
  <w:num w:numId="6">
    <w:abstractNumId w:val="17"/>
  </w:num>
  <w:num w:numId="7">
    <w:abstractNumId w:val="1"/>
  </w:num>
  <w:num w:numId="8">
    <w:abstractNumId w:val="7"/>
  </w:num>
  <w:num w:numId="9">
    <w:abstractNumId w:val="18"/>
  </w:num>
  <w:num w:numId="10">
    <w:abstractNumId w:val="5"/>
  </w:num>
  <w:num w:numId="11">
    <w:abstractNumId w:val="2"/>
  </w:num>
  <w:num w:numId="12">
    <w:abstractNumId w:val="11"/>
  </w:num>
  <w:num w:numId="13">
    <w:abstractNumId w:val="12"/>
  </w:num>
  <w:num w:numId="14">
    <w:abstractNumId w:val="0"/>
  </w:num>
  <w:num w:numId="15">
    <w:abstractNumId w:val="10"/>
  </w:num>
  <w:num w:numId="16">
    <w:abstractNumId w:val="9"/>
  </w:num>
  <w:num w:numId="17">
    <w:abstractNumId w:val="15"/>
  </w:num>
  <w:num w:numId="18">
    <w:abstractNumId w:val="19"/>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84"/>
    <w:rsid w:val="00193A42"/>
    <w:rsid w:val="001B26A4"/>
    <w:rsid w:val="0032358F"/>
    <w:rsid w:val="005441D5"/>
    <w:rsid w:val="00566BCD"/>
    <w:rsid w:val="005B35EB"/>
    <w:rsid w:val="005B4A20"/>
    <w:rsid w:val="006E37F2"/>
    <w:rsid w:val="00701FAC"/>
    <w:rsid w:val="008F0FB6"/>
    <w:rsid w:val="0093522C"/>
    <w:rsid w:val="009503BB"/>
    <w:rsid w:val="009760EF"/>
    <w:rsid w:val="009B014F"/>
    <w:rsid w:val="00A672AE"/>
    <w:rsid w:val="00AF78D8"/>
    <w:rsid w:val="00B17984"/>
    <w:rsid w:val="00B76B81"/>
    <w:rsid w:val="00CB35F2"/>
    <w:rsid w:val="00CF0768"/>
    <w:rsid w:val="00D10481"/>
    <w:rsid w:val="00E017CD"/>
    <w:rsid w:val="00E42086"/>
    <w:rsid w:val="00E55C1A"/>
    <w:rsid w:val="00E62DFE"/>
    <w:rsid w:val="00E83FFB"/>
    <w:rsid w:val="00EA6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4113"/>
  <w15:docId w15:val="{5D671184-6BDB-4E42-81F0-F8211724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6" w:line="294" w:lineRule="auto"/>
      <w:ind w:left="572" w:hanging="289"/>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 w:line="253" w:lineRule="auto"/>
      <w:ind w:left="283"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Tekstprzypisudolnego">
    <w:name w:val="footnote text"/>
    <w:basedOn w:val="Normalny"/>
    <w:link w:val="TekstprzypisudolnegoZnak"/>
    <w:rsid w:val="00566BCD"/>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rsid w:val="00566BCD"/>
    <w:rPr>
      <w:rFonts w:ascii="Times New Roman" w:eastAsia="Times New Roman" w:hAnsi="Times New Roman" w:cs="Times New Roman"/>
      <w:sz w:val="20"/>
      <w:szCs w:val="20"/>
    </w:rPr>
  </w:style>
  <w:style w:type="paragraph" w:customStyle="1" w:styleId="Default">
    <w:name w:val="Default"/>
    <w:rsid w:val="00566BC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Odwoanieprzypisudolnego">
    <w:name w:val="footnote reference"/>
    <w:basedOn w:val="Domylnaczcionkaakapitu"/>
    <w:uiPriority w:val="99"/>
    <w:unhideWhenUsed/>
    <w:rsid w:val="00566BCD"/>
    <w:rPr>
      <w:vertAlign w:val="superscript"/>
    </w:rPr>
  </w:style>
  <w:style w:type="paragraph" w:styleId="Akapitzlist">
    <w:name w:val="List Paragraph"/>
    <w:basedOn w:val="Normalny"/>
    <w:uiPriority w:val="34"/>
    <w:qFormat/>
    <w:rsid w:val="00566BCD"/>
    <w:pPr>
      <w:ind w:left="720"/>
      <w:contextualSpacing/>
    </w:pPr>
  </w:style>
  <w:style w:type="paragraph" w:styleId="Tekstdymka">
    <w:name w:val="Balloon Text"/>
    <w:basedOn w:val="Normalny"/>
    <w:link w:val="TekstdymkaZnak"/>
    <w:uiPriority w:val="99"/>
    <w:semiHidden/>
    <w:unhideWhenUsed/>
    <w:rsid w:val="005B4A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4A20"/>
    <w:rPr>
      <w:rFonts w:ascii="Segoe UI" w:eastAsia="Times New Roman" w:hAnsi="Segoe UI" w:cs="Segoe UI"/>
      <w:color w:val="000000"/>
      <w:sz w:val="18"/>
      <w:szCs w:val="18"/>
    </w:rPr>
  </w:style>
  <w:style w:type="character" w:styleId="Wyrnieniedelikatne">
    <w:name w:val="Subtle Emphasis"/>
    <w:basedOn w:val="Domylnaczcionkaakapitu"/>
    <w:uiPriority w:val="19"/>
    <w:qFormat/>
    <w:rsid w:val="008F0F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B4A3-0F18-49A1-B168-B6D8C0EA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2544</Words>
  <Characters>15266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UMOWA NR</vt:lpstr>
    </vt:vector>
  </TitlesOfParts>
  <Company>WFOŚiGW w Rzeszowie</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K J</dc:creator>
  <cp:keywords/>
  <cp:lastModifiedBy>Ewa Weryh</cp:lastModifiedBy>
  <cp:revision>12</cp:revision>
  <cp:lastPrinted>2019-07-10T10:59:00Z</cp:lastPrinted>
  <dcterms:created xsi:type="dcterms:W3CDTF">2019-06-28T06:30:00Z</dcterms:created>
  <dcterms:modified xsi:type="dcterms:W3CDTF">2019-07-11T08:27:00Z</dcterms:modified>
</cp:coreProperties>
</file>