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CFF" w:rsidRDefault="008E1D94">
      <w:pPr>
        <w:spacing w:after="29" w:line="259" w:lineRule="auto"/>
        <w:ind w:left="3623" w:right="0" w:firstLine="0"/>
        <w:jc w:val="left"/>
      </w:pPr>
      <w:r>
        <w:rPr>
          <w:noProof/>
        </w:rPr>
        <w:drawing>
          <wp:inline distT="0" distB="0" distL="0" distR="0">
            <wp:extent cx="1257300" cy="628650"/>
            <wp:effectExtent l="0" t="0" r="0" b="0"/>
            <wp:docPr id="191" name="Picture 191"/>
            <wp:cNvGraphicFramePr/>
            <a:graphic xmlns:a="http://schemas.openxmlformats.org/drawingml/2006/main">
              <a:graphicData uri="http://schemas.openxmlformats.org/drawingml/2006/picture">
                <pic:pic xmlns:pic="http://schemas.openxmlformats.org/drawingml/2006/picture">
                  <pic:nvPicPr>
                    <pic:cNvPr id="191" name="Picture 191"/>
                    <pic:cNvPicPr/>
                  </pic:nvPicPr>
                  <pic:blipFill>
                    <a:blip r:embed="rId8"/>
                    <a:stretch>
                      <a:fillRect/>
                    </a:stretch>
                  </pic:blipFill>
                  <pic:spPr>
                    <a:xfrm>
                      <a:off x="0" y="0"/>
                      <a:ext cx="1257300" cy="628650"/>
                    </a:xfrm>
                    <a:prstGeom prst="rect">
                      <a:avLst/>
                    </a:prstGeom>
                  </pic:spPr>
                </pic:pic>
              </a:graphicData>
            </a:graphic>
          </wp:inline>
        </w:drawing>
      </w:r>
    </w:p>
    <w:p w:rsidR="00780CFF" w:rsidRDefault="008E1D94">
      <w:pPr>
        <w:spacing w:after="25" w:line="259" w:lineRule="auto"/>
        <w:ind w:left="74" w:right="0" w:firstLine="0"/>
        <w:jc w:val="center"/>
      </w:pPr>
      <w:r>
        <w:rPr>
          <w:b/>
        </w:rPr>
        <w:t xml:space="preserve"> </w:t>
      </w:r>
    </w:p>
    <w:p w:rsidR="00780CFF" w:rsidRPr="00F84A6C" w:rsidRDefault="008E1D94">
      <w:pPr>
        <w:spacing w:after="0" w:line="259" w:lineRule="auto"/>
        <w:ind w:left="33" w:right="4"/>
        <w:jc w:val="center"/>
        <w:rPr>
          <w:color w:val="auto"/>
        </w:rPr>
      </w:pPr>
      <w:r w:rsidRPr="00F84A6C">
        <w:rPr>
          <w:b/>
          <w:color w:val="auto"/>
        </w:rPr>
        <w:t xml:space="preserve">REGULAMIN NABORU WNIOSKÓW </w:t>
      </w:r>
    </w:p>
    <w:p w:rsidR="00780CFF" w:rsidRPr="00F84A6C" w:rsidRDefault="008E1D94">
      <w:pPr>
        <w:spacing w:after="0" w:line="259" w:lineRule="auto"/>
        <w:ind w:left="33" w:right="0"/>
        <w:jc w:val="center"/>
        <w:rPr>
          <w:color w:val="auto"/>
        </w:rPr>
      </w:pPr>
      <w:r w:rsidRPr="00F84A6C">
        <w:rPr>
          <w:b/>
          <w:color w:val="auto"/>
        </w:rPr>
        <w:t xml:space="preserve">w ramach programu priorytetowego NFOŚiGW </w:t>
      </w:r>
    </w:p>
    <w:p w:rsidR="00DB21D1" w:rsidRDefault="008E1D94">
      <w:pPr>
        <w:spacing w:after="0" w:line="265" w:lineRule="auto"/>
        <w:ind w:left="0" w:right="0" w:firstLine="0"/>
        <w:jc w:val="center"/>
        <w:rPr>
          <w:b/>
          <w:i/>
          <w:sz w:val="24"/>
          <w:szCs w:val="24"/>
        </w:rPr>
      </w:pPr>
      <w:r w:rsidRPr="00F84A6C">
        <w:rPr>
          <w:b/>
          <w:color w:val="auto"/>
        </w:rPr>
        <w:t xml:space="preserve">pn. </w:t>
      </w:r>
      <w:r w:rsidR="00DB21D1" w:rsidRPr="004F42BA">
        <w:rPr>
          <w:b/>
          <w:i/>
          <w:sz w:val="24"/>
          <w:szCs w:val="24"/>
        </w:rPr>
        <w:t>„</w:t>
      </w:r>
      <w:r w:rsidR="00DB21D1" w:rsidRPr="00C22762">
        <w:rPr>
          <w:b/>
          <w:i/>
          <w:sz w:val="24"/>
          <w:szCs w:val="24"/>
        </w:rPr>
        <w:t>Ogólnopolski program finansowania usuwania wyrobów zawierających azbest</w:t>
      </w:r>
      <w:r w:rsidR="00DB21D1" w:rsidRPr="004F42BA">
        <w:rPr>
          <w:b/>
          <w:i/>
          <w:sz w:val="24"/>
          <w:szCs w:val="24"/>
        </w:rPr>
        <w:t>”</w:t>
      </w:r>
    </w:p>
    <w:p w:rsidR="00780CFF" w:rsidRPr="00F84A6C" w:rsidRDefault="008E1D94">
      <w:pPr>
        <w:spacing w:after="0" w:line="265" w:lineRule="auto"/>
        <w:ind w:left="0" w:right="0" w:firstLine="0"/>
        <w:jc w:val="center"/>
        <w:rPr>
          <w:color w:val="auto"/>
        </w:rPr>
      </w:pPr>
      <w:r w:rsidRPr="00F84A6C">
        <w:rPr>
          <w:color w:val="auto"/>
        </w:rPr>
        <w:t xml:space="preserve"> do realizacji w roku </w:t>
      </w:r>
      <w:r w:rsidR="00DB21D1">
        <w:rPr>
          <w:color w:val="auto"/>
        </w:rPr>
        <w:t>20</w:t>
      </w:r>
      <w:r w:rsidR="00DB4FF6">
        <w:rPr>
          <w:color w:val="auto"/>
        </w:rPr>
        <w:t>20</w:t>
      </w:r>
    </w:p>
    <w:p w:rsidR="00780CFF" w:rsidRPr="00F84A6C" w:rsidRDefault="008E1D94" w:rsidP="00F208E3">
      <w:pPr>
        <w:spacing w:after="0" w:line="259" w:lineRule="auto"/>
        <w:ind w:left="74" w:right="0" w:firstLine="0"/>
        <w:jc w:val="center"/>
        <w:rPr>
          <w:color w:val="auto"/>
        </w:rPr>
      </w:pPr>
      <w:r w:rsidRPr="00F84A6C">
        <w:rPr>
          <w:b/>
          <w:color w:val="auto"/>
        </w:rPr>
        <w:t xml:space="preserve">  </w:t>
      </w:r>
    </w:p>
    <w:p w:rsidR="00780CFF" w:rsidRPr="001E0F8D" w:rsidRDefault="008E1D94">
      <w:pPr>
        <w:ind w:left="19" w:right="0"/>
        <w:rPr>
          <w:color w:val="auto"/>
        </w:rPr>
      </w:pPr>
      <w:r w:rsidRPr="001E0F8D">
        <w:rPr>
          <w:color w:val="auto"/>
        </w:rPr>
        <w:t>Wojewódzki Fundusz Ochrony Środowiska i Gospodarki Wodnej w Rzeszowie działając na podstawie ustawy z dnia 27 kwietnia 2001 r. Prawo ochrony środowiska (</w:t>
      </w:r>
      <w:r w:rsidR="006D6672" w:rsidRPr="001E0F8D">
        <w:rPr>
          <w:color w:val="auto"/>
        </w:rPr>
        <w:t>Dz.U.</w:t>
      </w:r>
      <w:r w:rsidR="00DB4FF6" w:rsidRPr="001E0F8D">
        <w:rPr>
          <w:color w:val="auto"/>
        </w:rPr>
        <w:t>2019.1396</w:t>
      </w:r>
      <w:r w:rsidR="00F208E3" w:rsidRPr="001E0F8D">
        <w:rPr>
          <w:color w:val="auto"/>
        </w:rPr>
        <w:t xml:space="preserve"> </w:t>
      </w:r>
      <w:r w:rsidRPr="001E0F8D">
        <w:rPr>
          <w:color w:val="auto"/>
        </w:rPr>
        <w:t xml:space="preserve">z późn. zm.) oraz </w:t>
      </w:r>
      <w:r w:rsidR="00F84A6C" w:rsidRPr="001E0F8D">
        <w:rPr>
          <w:color w:val="auto"/>
        </w:rPr>
        <w:t xml:space="preserve">                         </w:t>
      </w:r>
      <w:r w:rsidRPr="001E0F8D">
        <w:rPr>
          <w:color w:val="auto"/>
        </w:rPr>
        <w:t xml:space="preserve">w oparciu o: </w:t>
      </w:r>
    </w:p>
    <w:p w:rsidR="00780CFF" w:rsidRPr="001E0F8D" w:rsidRDefault="008E1D94">
      <w:pPr>
        <w:spacing w:after="23" w:line="259" w:lineRule="auto"/>
        <w:ind w:left="24" w:right="0" w:firstLine="0"/>
        <w:jc w:val="left"/>
        <w:rPr>
          <w:color w:val="auto"/>
        </w:rPr>
      </w:pPr>
      <w:r w:rsidRPr="001E0F8D">
        <w:rPr>
          <w:color w:val="auto"/>
        </w:rPr>
        <w:t xml:space="preserve"> </w:t>
      </w:r>
    </w:p>
    <w:p w:rsidR="00780CFF" w:rsidRPr="001E0F8D" w:rsidRDefault="008E1D94" w:rsidP="00F208E3">
      <w:pPr>
        <w:pStyle w:val="Akapitzlist"/>
        <w:numPr>
          <w:ilvl w:val="0"/>
          <w:numId w:val="15"/>
        </w:numPr>
        <w:spacing w:after="23"/>
        <w:ind w:right="0"/>
        <w:rPr>
          <w:color w:val="auto"/>
        </w:rPr>
      </w:pPr>
      <w:r w:rsidRPr="001E0F8D">
        <w:rPr>
          <w:color w:val="auto"/>
        </w:rPr>
        <w:t xml:space="preserve">Program priorytetowy NFOŚiGW pn. </w:t>
      </w:r>
      <w:r w:rsidRPr="001E0F8D">
        <w:rPr>
          <w:i/>
          <w:color w:val="auto"/>
        </w:rPr>
        <w:t>„</w:t>
      </w:r>
      <w:r w:rsidR="00DB21D1" w:rsidRPr="001E0F8D">
        <w:rPr>
          <w:i/>
          <w:color w:val="auto"/>
        </w:rPr>
        <w:t>Ogólnopolski program finansowania usuwania wyrobów zawierających azbest”</w:t>
      </w:r>
      <w:r w:rsidRPr="001E0F8D">
        <w:rPr>
          <w:i/>
          <w:color w:val="auto"/>
        </w:rPr>
        <w:t xml:space="preserve"> </w:t>
      </w:r>
      <w:r w:rsidRPr="001E0F8D">
        <w:rPr>
          <w:color w:val="auto"/>
        </w:rPr>
        <w:t xml:space="preserve">pod adresem www.nfosigw.gov.pl </w:t>
      </w:r>
    </w:p>
    <w:p w:rsidR="00780CFF" w:rsidRPr="001E0F8D" w:rsidRDefault="008E1D94" w:rsidP="00F208E3">
      <w:pPr>
        <w:pStyle w:val="Akapitzlist"/>
        <w:numPr>
          <w:ilvl w:val="0"/>
          <w:numId w:val="15"/>
        </w:numPr>
        <w:ind w:right="0"/>
        <w:rPr>
          <w:color w:val="auto"/>
        </w:rPr>
      </w:pPr>
      <w:r w:rsidRPr="001E0F8D">
        <w:rPr>
          <w:color w:val="auto"/>
        </w:rPr>
        <w:t xml:space="preserve">„Procedurę dofinansowania przedsięwzięć dotyczących usuwania azbestu i wyrobów zawierających azbest przez WFOŚiGW w Rzeszowie” </w:t>
      </w:r>
    </w:p>
    <w:p w:rsidR="00780CFF" w:rsidRPr="001E0F8D" w:rsidRDefault="00780CFF" w:rsidP="00F208E3">
      <w:pPr>
        <w:spacing w:after="0" w:line="259" w:lineRule="auto"/>
        <w:ind w:left="24" w:right="0" w:firstLine="60"/>
        <w:jc w:val="left"/>
        <w:rPr>
          <w:color w:val="auto"/>
        </w:rPr>
      </w:pPr>
    </w:p>
    <w:p w:rsidR="00780CFF" w:rsidRPr="001E0F8D" w:rsidRDefault="008E1D94">
      <w:pPr>
        <w:spacing w:after="254"/>
        <w:ind w:left="19" w:right="0"/>
        <w:rPr>
          <w:color w:val="auto"/>
        </w:rPr>
      </w:pPr>
      <w:r w:rsidRPr="001E0F8D">
        <w:rPr>
          <w:color w:val="auto"/>
        </w:rPr>
        <w:t xml:space="preserve"> ogłasza nabó</w:t>
      </w:r>
      <w:r w:rsidR="00F84A6C" w:rsidRPr="001E0F8D">
        <w:rPr>
          <w:color w:val="auto"/>
        </w:rPr>
        <w:t xml:space="preserve">r wniosków </w:t>
      </w:r>
      <w:r w:rsidR="00EC0A60" w:rsidRPr="001E0F8D">
        <w:rPr>
          <w:color w:val="auto"/>
        </w:rPr>
        <w:t xml:space="preserve">o dotację na przedsięwzięcia </w:t>
      </w:r>
      <w:r w:rsidR="00F84A6C" w:rsidRPr="001E0F8D">
        <w:rPr>
          <w:color w:val="auto"/>
        </w:rPr>
        <w:t>do realizacji w roku</w:t>
      </w:r>
      <w:r w:rsidR="00DB21D1" w:rsidRPr="001E0F8D">
        <w:rPr>
          <w:color w:val="auto"/>
        </w:rPr>
        <w:t xml:space="preserve"> 20</w:t>
      </w:r>
      <w:r w:rsidR="00DB4FF6" w:rsidRPr="001E0F8D">
        <w:rPr>
          <w:color w:val="auto"/>
        </w:rPr>
        <w:t>20</w:t>
      </w:r>
      <w:r w:rsidR="00F208E3" w:rsidRPr="001E0F8D">
        <w:rPr>
          <w:color w:val="auto"/>
        </w:rPr>
        <w:t>.</w:t>
      </w:r>
    </w:p>
    <w:p w:rsidR="00780CFF" w:rsidRPr="001E0F8D" w:rsidRDefault="008E1D94">
      <w:pPr>
        <w:pStyle w:val="Nagwek1"/>
        <w:spacing w:after="254"/>
        <w:ind w:left="19"/>
        <w:rPr>
          <w:color w:val="auto"/>
        </w:rPr>
      </w:pPr>
      <w:r w:rsidRPr="001E0F8D">
        <w:rPr>
          <w:color w:val="auto"/>
        </w:rPr>
        <w:t>1.</w:t>
      </w:r>
      <w:r w:rsidRPr="001E0F8D">
        <w:rPr>
          <w:rFonts w:ascii="Arial" w:eastAsia="Arial" w:hAnsi="Arial" w:cs="Arial"/>
          <w:color w:val="auto"/>
        </w:rPr>
        <w:t xml:space="preserve"> </w:t>
      </w:r>
      <w:r w:rsidRPr="001E0F8D">
        <w:rPr>
          <w:color w:val="auto"/>
        </w:rPr>
        <w:t xml:space="preserve">Cel programu  </w:t>
      </w:r>
    </w:p>
    <w:p w:rsidR="00780CFF" w:rsidRPr="001E0F8D" w:rsidRDefault="008E1D94">
      <w:pPr>
        <w:spacing w:after="259"/>
        <w:ind w:left="19" w:right="0"/>
        <w:rPr>
          <w:color w:val="auto"/>
        </w:rPr>
      </w:pPr>
      <w:r w:rsidRPr="001E0F8D">
        <w:rPr>
          <w:color w:val="auto"/>
        </w:rPr>
        <w:t xml:space="preserve">Wzrost ilości unieszkodliwionych odpadów zawierających azbest na terenie woj. podkarpackiego. </w:t>
      </w:r>
    </w:p>
    <w:p w:rsidR="00780CFF" w:rsidRPr="001E0F8D" w:rsidRDefault="008E1D94">
      <w:pPr>
        <w:pStyle w:val="Nagwek1"/>
        <w:spacing w:after="282"/>
        <w:ind w:left="19"/>
        <w:rPr>
          <w:color w:val="auto"/>
        </w:rPr>
      </w:pPr>
      <w:r w:rsidRPr="001E0F8D">
        <w:rPr>
          <w:color w:val="auto"/>
        </w:rPr>
        <w:t>2.</w:t>
      </w:r>
      <w:r w:rsidRPr="001E0F8D">
        <w:rPr>
          <w:rFonts w:ascii="Arial" w:eastAsia="Arial" w:hAnsi="Arial" w:cs="Arial"/>
          <w:color w:val="auto"/>
        </w:rPr>
        <w:t xml:space="preserve"> </w:t>
      </w:r>
      <w:r w:rsidRPr="001E0F8D">
        <w:rPr>
          <w:color w:val="auto"/>
        </w:rPr>
        <w:t xml:space="preserve">Formy dofinansowania </w:t>
      </w:r>
    </w:p>
    <w:p w:rsidR="00780CFF" w:rsidRPr="001E0F8D" w:rsidRDefault="008E1D94">
      <w:pPr>
        <w:ind w:left="19" w:right="0"/>
        <w:rPr>
          <w:color w:val="auto"/>
        </w:rPr>
      </w:pPr>
      <w:r w:rsidRPr="001E0F8D">
        <w:rPr>
          <w:color w:val="auto"/>
        </w:rPr>
        <w:t xml:space="preserve">Dotacja udzielana przez Wojewódzki Fundusz Ochrony Środowiska i Gospodarki Wodnej w Rzeszowie z udziałem środków udostępnionych przez Narodowy Fundusz Ochrony Środowiska i Gospodarki Wodnej. </w:t>
      </w:r>
    </w:p>
    <w:p w:rsidR="00780CFF" w:rsidRPr="001E0F8D" w:rsidRDefault="008E1D94">
      <w:pPr>
        <w:spacing w:after="25" w:line="259" w:lineRule="auto"/>
        <w:ind w:left="24" w:right="0" w:firstLine="0"/>
        <w:jc w:val="left"/>
        <w:rPr>
          <w:color w:val="auto"/>
        </w:rPr>
      </w:pPr>
      <w:r w:rsidRPr="001E0F8D">
        <w:rPr>
          <w:b/>
          <w:color w:val="auto"/>
        </w:rPr>
        <w:t xml:space="preserve"> </w:t>
      </w:r>
    </w:p>
    <w:p w:rsidR="00780CFF" w:rsidRPr="001E0F8D" w:rsidRDefault="008E1D94">
      <w:pPr>
        <w:pStyle w:val="Nagwek1"/>
        <w:ind w:left="19"/>
        <w:rPr>
          <w:color w:val="auto"/>
        </w:rPr>
      </w:pPr>
      <w:r w:rsidRPr="001E0F8D">
        <w:rPr>
          <w:color w:val="auto"/>
        </w:rPr>
        <w:t>3.</w:t>
      </w:r>
      <w:r w:rsidRPr="001E0F8D">
        <w:rPr>
          <w:rFonts w:ascii="Arial" w:eastAsia="Arial" w:hAnsi="Arial" w:cs="Arial"/>
          <w:color w:val="auto"/>
        </w:rPr>
        <w:t xml:space="preserve"> </w:t>
      </w:r>
      <w:r w:rsidRPr="001E0F8D">
        <w:rPr>
          <w:color w:val="auto"/>
        </w:rPr>
        <w:t xml:space="preserve">Warunki dofinansowania udzielonego przez WFOŚiGW w Rzeszowie z udziałem środków NFOŚiGW </w:t>
      </w:r>
    </w:p>
    <w:p w:rsidR="00780CFF" w:rsidRPr="001E0F8D" w:rsidRDefault="008E1D94">
      <w:pPr>
        <w:spacing w:after="13" w:line="259" w:lineRule="auto"/>
        <w:ind w:left="24" w:right="0" w:firstLine="0"/>
        <w:jc w:val="left"/>
        <w:rPr>
          <w:color w:val="auto"/>
        </w:rPr>
      </w:pPr>
      <w:r w:rsidRPr="001E0F8D">
        <w:rPr>
          <w:b/>
          <w:color w:val="auto"/>
        </w:rPr>
        <w:t xml:space="preserve"> </w:t>
      </w:r>
    </w:p>
    <w:p w:rsidR="00722203" w:rsidRPr="001E0F8D" w:rsidRDefault="00722203" w:rsidP="00722203">
      <w:pPr>
        <w:pStyle w:val="Akapitzlist"/>
        <w:numPr>
          <w:ilvl w:val="0"/>
          <w:numId w:val="48"/>
        </w:numPr>
        <w:spacing w:after="26" w:line="259" w:lineRule="auto"/>
        <w:rPr>
          <w:color w:val="auto"/>
          <w:sz w:val="24"/>
          <w:szCs w:val="24"/>
        </w:rPr>
      </w:pPr>
      <w:r w:rsidRPr="001E0F8D">
        <w:rPr>
          <w:color w:val="auto"/>
          <w:sz w:val="24"/>
          <w:szCs w:val="24"/>
        </w:rPr>
        <w:t xml:space="preserve">Warunki dofinansowania określa Procedura dofinansowania przedsięwzięć dotyczących usuwania azbestu i wyrobów zawierających azbest przez WFOŚiGW w Rzeszowie w ramach programu priorytetowego NFOŚiGW </w:t>
      </w:r>
      <w:r w:rsidRPr="001E0F8D">
        <w:rPr>
          <w:color w:val="auto"/>
          <w:sz w:val="24"/>
        </w:rPr>
        <w:t xml:space="preserve">pn. </w:t>
      </w:r>
      <w:r w:rsidRPr="001E0F8D">
        <w:rPr>
          <w:i/>
          <w:color w:val="auto"/>
          <w:sz w:val="24"/>
        </w:rPr>
        <w:t>„Ogólnopolski program finansowania usuwania wyrobów zawierających azbest</w:t>
      </w:r>
      <w:r w:rsidR="007014D4" w:rsidRPr="001E0F8D">
        <w:rPr>
          <w:i/>
          <w:color w:val="auto"/>
          <w:sz w:val="24"/>
        </w:rPr>
        <w:t>.</w:t>
      </w:r>
      <w:r w:rsidRPr="001E0F8D">
        <w:rPr>
          <w:i/>
          <w:color w:val="auto"/>
          <w:sz w:val="24"/>
        </w:rPr>
        <w:t>”</w:t>
      </w:r>
    </w:p>
    <w:p w:rsidR="007014D4" w:rsidRPr="001E0F8D" w:rsidRDefault="007014D4" w:rsidP="007014D4">
      <w:pPr>
        <w:numPr>
          <w:ilvl w:val="0"/>
          <w:numId w:val="48"/>
        </w:numPr>
        <w:spacing w:after="14" w:line="267" w:lineRule="auto"/>
        <w:ind w:right="0"/>
        <w:rPr>
          <w:color w:val="auto"/>
          <w:sz w:val="24"/>
          <w:szCs w:val="24"/>
        </w:rPr>
      </w:pPr>
      <w:r w:rsidRPr="001E0F8D">
        <w:rPr>
          <w:color w:val="auto"/>
          <w:sz w:val="24"/>
          <w:szCs w:val="24"/>
        </w:rPr>
        <w:t xml:space="preserve">Wysokość </w:t>
      </w:r>
      <w:r w:rsidR="00521A81" w:rsidRPr="001E0F8D">
        <w:rPr>
          <w:color w:val="auto"/>
          <w:sz w:val="24"/>
          <w:szCs w:val="24"/>
        </w:rPr>
        <w:t xml:space="preserve">przyznanej przez Zarząd </w:t>
      </w:r>
      <w:r w:rsidRPr="001E0F8D">
        <w:rPr>
          <w:color w:val="auto"/>
          <w:sz w:val="24"/>
          <w:szCs w:val="24"/>
        </w:rPr>
        <w:t>dotacji uzależniona będzie od wielkości i ilości zgłoszeń oraz wielkości budżetu naboru.</w:t>
      </w:r>
    </w:p>
    <w:p w:rsidR="007014D4" w:rsidRPr="001E0F8D" w:rsidRDefault="007014D4" w:rsidP="007014D4">
      <w:pPr>
        <w:pStyle w:val="Default"/>
        <w:ind w:left="360"/>
        <w:jc w:val="both"/>
        <w:rPr>
          <w:rFonts w:ascii="Times New Roman" w:hAnsi="Times New Roman" w:cs="Times New Roman"/>
          <w:color w:val="auto"/>
        </w:rPr>
      </w:pPr>
      <w:r w:rsidRPr="001E0F8D">
        <w:rPr>
          <w:rFonts w:ascii="Times New Roman" w:hAnsi="Times New Roman" w:cs="Times New Roman"/>
          <w:color w:val="auto"/>
        </w:rPr>
        <w:t xml:space="preserve">W przypadku, jeżeli suma wnioskowanych kwot dotacji z wniosków złożonych w terminie dla naboru, przekracza podany w ogłoszeniu limit dotacji, kwota </w:t>
      </w:r>
      <w:r w:rsidR="00A75B10" w:rsidRPr="001E0F8D">
        <w:rPr>
          <w:rFonts w:ascii="Times New Roman" w:hAnsi="Times New Roman" w:cs="Times New Roman"/>
          <w:color w:val="auto"/>
        </w:rPr>
        <w:t>dotacji</w:t>
      </w:r>
      <w:r w:rsidRPr="001E0F8D">
        <w:rPr>
          <w:rFonts w:ascii="Times New Roman" w:hAnsi="Times New Roman" w:cs="Times New Roman"/>
          <w:color w:val="auto"/>
        </w:rPr>
        <w:t xml:space="preserve"> nie może przekroczyć kwoty Ur wyliczonej zgodnie z następującym algorytmem: </w:t>
      </w:r>
    </w:p>
    <w:p w:rsidR="007014D4" w:rsidRPr="001E0F8D" w:rsidRDefault="007014D4" w:rsidP="007014D4">
      <w:pPr>
        <w:pStyle w:val="Akapitzlist"/>
        <w:widowControl w:val="0"/>
        <w:adjustRightInd w:val="0"/>
        <w:spacing w:before="120" w:after="0" w:line="240" w:lineRule="auto"/>
        <w:ind w:firstLine="0"/>
        <w:rPr>
          <w:rFonts w:eastAsiaTheme="minorEastAsia"/>
          <w:b/>
          <w:color w:val="auto"/>
          <w:sz w:val="32"/>
          <w:szCs w:val="32"/>
        </w:rPr>
      </w:pPr>
      <w:r w:rsidRPr="001E0F8D">
        <w:rPr>
          <w:b/>
          <w:i/>
          <w:color w:val="auto"/>
          <w:sz w:val="24"/>
          <w:szCs w:val="24"/>
        </w:rPr>
        <w:t xml:space="preserve">                             </w:t>
      </w:r>
      <w:r w:rsidRPr="001E0F8D">
        <w:rPr>
          <w:b/>
          <w:i/>
          <w:color w:val="auto"/>
          <w:sz w:val="32"/>
          <w:szCs w:val="32"/>
        </w:rPr>
        <w:t>Ur</w:t>
      </w:r>
      <w:r w:rsidRPr="001E0F8D">
        <w:rPr>
          <w:b/>
          <w:color w:val="auto"/>
          <w:sz w:val="32"/>
          <w:szCs w:val="32"/>
        </w:rPr>
        <w:t xml:space="preserve"> =</w:t>
      </w:r>
      <m:oMath>
        <m:r>
          <m:rPr>
            <m:sty m:val="bi"/>
          </m:rPr>
          <w:rPr>
            <w:rFonts w:ascii="Cambria Math" w:hAnsi="Cambria Math"/>
            <w:color w:val="auto"/>
            <w:sz w:val="32"/>
            <w:szCs w:val="32"/>
          </w:rPr>
          <m:t xml:space="preserve"> </m:t>
        </m:r>
        <m:f>
          <m:fPr>
            <m:ctrlPr>
              <w:rPr>
                <w:rFonts w:ascii="Cambria Math" w:hAnsi="Cambria Math"/>
                <w:b/>
                <w:i/>
                <w:color w:val="auto"/>
                <w:sz w:val="32"/>
                <w:szCs w:val="32"/>
              </w:rPr>
            </m:ctrlPr>
          </m:fPr>
          <m:num>
            <m:r>
              <m:rPr>
                <m:sty m:val="bi"/>
              </m:rPr>
              <w:rPr>
                <w:rFonts w:ascii="Cambria Math" w:hAnsi="Cambria Math"/>
                <w:color w:val="auto"/>
                <w:sz w:val="32"/>
                <w:szCs w:val="32"/>
              </w:rPr>
              <m:t>LUr</m:t>
            </m:r>
          </m:num>
          <m:den>
            <m:r>
              <m:rPr>
                <m:sty m:val="bi"/>
              </m:rPr>
              <w:rPr>
                <w:rFonts w:ascii="Cambria Math" w:hAnsi="Cambria Math"/>
                <w:color w:val="auto"/>
                <w:sz w:val="32"/>
                <w:szCs w:val="32"/>
              </w:rPr>
              <m:t>ΣUwr</m:t>
            </m:r>
          </m:den>
        </m:f>
        <m:r>
          <m:rPr>
            <m:sty m:val="bi"/>
          </m:rPr>
          <w:rPr>
            <w:rFonts w:ascii="Cambria Math" w:hAnsi="Cambria Math"/>
            <w:color w:val="auto"/>
            <w:sz w:val="32"/>
            <w:szCs w:val="32"/>
          </w:rPr>
          <m:t>•</m:t>
        </m:r>
      </m:oMath>
      <w:r w:rsidR="00EC0A60" w:rsidRPr="001E0F8D">
        <w:rPr>
          <w:b/>
          <w:color w:val="auto"/>
          <w:sz w:val="32"/>
          <w:szCs w:val="32"/>
        </w:rPr>
        <w:t xml:space="preserve"> </w:t>
      </w:r>
      <w:r w:rsidR="00EC0A60" w:rsidRPr="001E0F8D">
        <w:rPr>
          <w:b/>
          <w:i/>
          <w:color w:val="auto"/>
          <w:sz w:val="32"/>
          <w:szCs w:val="32"/>
        </w:rPr>
        <w:t>Uwr</w:t>
      </w:r>
    </w:p>
    <w:p w:rsidR="007014D4" w:rsidRPr="001E0F8D" w:rsidRDefault="007014D4" w:rsidP="007014D4">
      <w:pPr>
        <w:pStyle w:val="Default"/>
        <w:jc w:val="both"/>
        <w:rPr>
          <w:rFonts w:ascii="Times New Roman" w:hAnsi="Times New Roman" w:cs="Times New Roman"/>
          <w:color w:val="auto"/>
        </w:rPr>
      </w:pPr>
    </w:p>
    <w:p w:rsidR="007014D4" w:rsidRPr="001E0F8D" w:rsidRDefault="007014D4" w:rsidP="007014D4">
      <w:pPr>
        <w:pStyle w:val="Default"/>
        <w:ind w:left="720"/>
        <w:jc w:val="both"/>
        <w:rPr>
          <w:rFonts w:ascii="Times New Roman" w:hAnsi="Times New Roman" w:cs="Times New Roman"/>
          <w:color w:val="auto"/>
        </w:rPr>
      </w:pPr>
      <w:r w:rsidRPr="001E0F8D">
        <w:rPr>
          <w:rFonts w:ascii="Times New Roman" w:hAnsi="Times New Roman" w:cs="Times New Roman"/>
          <w:color w:val="auto"/>
        </w:rPr>
        <w:t xml:space="preserve">gdzie: </w:t>
      </w:r>
    </w:p>
    <w:p w:rsidR="007014D4" w:rsidRPr="001E0F8D" w:rsidRDefault="007014D4" w:rsidP="007014D4">
      <w:pPr>
        <w:pStyle w:val="Default"/>
        <w:ind w:left="708"/>
        <w:jc w:val="both"/>
        <w:rPr>
          <w:rFonts w:ascii="Times New Roman" w:hAnsi="Times New Roman" w:cs="Times New Roman"/>
          <w:color w:val="auto"/>
        </w:rPr>
      </w:pPr>
      <w:r w:rsidRPr="001E0F8D">
        <w:rPr>
          <w:rFonts w:ascii="Times New Roman" w:hAnsi="Times New Roman" w:cs="Times New Roman"/>
          <w:b/>
          <w:bCs/>
          <w:i/>
          <w:iCs/>
          <w:color w:val="auto"/>
        </w:rPr>
        <w:t xml:space="preserve">Ur </w:t>
      </w:r>
      <w:r w:rsidRPr="001E0F8D">
        <w:rPr>
          <w:rFonts w:ascii="Times New Roman" w:hAnsi="Times New Roman" w:cs="Times New Roman"/>
          <w:color w:val="auto"/>
        </w:rPr>
        <w:t xml:space="preserve">– maksymalna kwota </w:t>
      </w:r>
      <w:r w:rsidR="00A75B10" w:rsidRPr="001E0F8D">
        <w:rPr>
          <w:rFonts w:ascii="Times New Roman" w:hAnsi="Times New Roman" w:cs="Times New Roman"/>
          <w:color w:val="auto"/>
        </w:rPr>
        <w:t>dotacji dla danej gminy</w:t>
      </w:r>
      <w:r w:rsidRPr="001E0F8D">
        <w:rPr>
          <w:rFonts w:ascii="Times New Roman" w:hAnsi="Times New Roman" w:cs="Times New Roman"/>
          <w:color w:val="auto"/>
        </w:rPr>
        <w:t xml:space="preserve">, </w:t>
      </w:r>
    </w:p>
    <w:p w:rsidR="007014D4" w:rsidRPr="001E0F8D" w:rsidRDefault="007014D4" w:rsidP="007014D4">
      <w:pPr>
        <w:pStyle w:val="Default"/>
        <w:ind w:left="720"/>
        <w:jc w:val="both"/>
        <w:rPr>
          <w:rFonts w:ascii="Times New Roman" w:hAnsi="Times New Roman" w:cs="Times New Roman"/>
          <w:color w:val="auto"/>
        </w:rPr>
      </w:pPr>
      <w:r w:rsidRPr="001E0F8D">
        <w:rPr>
          <w:rFonts w:ascii="Times New Roman" w:hAnsi="Times New Roman" w:cs="Times New Roman"/>
          <w:b/>
          <w:bCs/>
          <w:i/>
          <w:iCs/>
          <w:color w:val="auto"/>
        </w:rPr>
        <w:t xml:space="preserve">Uwr </w:t>
      </w:r>
      <w:r w:rsidR="00A75B10" w:rsidRPr="001E0F8D">
        <w:rPr>
          <w:rFonts w:ascii="Times New Roman" w:hAnsi="Times New Roman" w:cs="Times New Roman"/>
          <w:color w:val="auto"/>
        </w:rPr>
        <w:t>– wnioskowana przez daną</w:t>
      </w:r>
      <w:r w:rsidRPr="001E0F8D">
        <w:rPr>
          <w:rFonts w:ascii="Times New Roman" w:hAnsi="Times New Roman" w:cs="Times New Roman"/>
          <w:color w:val="auto"/>
        </w:rPr>
        <w:t xml:space="preserve"> </w:t>
      </w:r>
      <w:r w:rsidR="00A75B10" w:rsidRPr="001E0F8D">
        <w:rPr>
          <w:rFonts w:ascii="Times New Roman" w:hAnsi="Times New Roman" w:cs="Times New Roman"/>
          <w:color w:val="auto"/>
        </w:rPr>
        <w:t>gminę</w:t>
      </w:r>
      <w:r w:rsidRPr="001E0F8D">
        <w:rPr>
          <w:rFonts w:ascii="Times New Roman" w:hAnsi="Times New Roman" w:cs="Times New Roman"/>
          <w:color w:val="auto"/>
        </w:rPr>
        <w:t xml:space="preserve"> kwota </w:t>
      </w:r>
      <w:r w:rsidR="00A75B10" w:rsidRPr="001E0F8D">
        <w:rPr>
          <w:rFonts w:ascii="Times New Roman" w:hAnsi="Times New Roman" w:cs="Times New Roman"/>
          <w:color w:val="auto"/>
        </w:rPr>
        <w:t>dotacji</w:t>
      </w:r>
      <w:r w:rsidRPr="001E0F8D">
        <w:rPr>
          <w:rFonts w:ascii="Times New Roman" w:hAnsi="Times New Roman" w:cs="Times New Roman"/>
          <w:color w:val="auto"/>
        </w:rPr>
        <w:t xml:space="preserve">, </w:t>
      </w:r>
    </w:p>
    <w:p w:rsidR="007014D4" w:rsidRPr="001E0F8D" w:rsidRDefault="007014D4" w:rsidP="007014D4">
      <w:pPr>
        <w:pStyle w:val="Default"/>
        <w:ind w:left="720"/>
        <w:jc w:val="both"/>
        <w:rPr>
          <w:rFonts w:ascii="Times New Roman" w:hAnsi="Times New Roman" w:cs="Times New Roman"/>
          <w:color w:val="auto"/>
        </w:rPr>
      </w:pPr>
      <w:r w:rsidRPr="001E0F8D">
        <w:rPr>
          <w:rFonts w:ascii="Times New Roman" w:hAnsi="Times New Roman" w:cs="Times New Roman"/>
          <w:b/>
          <w:bCs/>
          <w:i/>
          <w:iCs/>
          <w:color w:val="auto"/>
        </w:rPr>
        <w:t xml:space="preserve">ΣUwr </w:t>
      </w:r>
      <w:r w:rsidRPr="001E0F8D">
        <w:rPr>
          <w:rFonts w:ascii="Times New Roman" w:hAnsi="Times New Roman" w:cs="Times New Roman"/>
          <w:color w:val="auto"/>
        </w:rPr>
        <w:t xml:space="preserve">– suma wszystkich wnioskowanych w naborze kwot udostępnienia środków, </w:t>
      </w:r>
    </w:p>
    <w:p w:rsidR="00722203" w:rsidRPr="001E0F8D" w:rsidRDefault="007014D4" w:rsidP="00D055B9">
      <w:pPr>
        <w:pStyle w:val="Akapitzlist"/>
        <w:ind w:firstLine="0"/>
        <w:rPr>
          <w:color w:val="auto"/>
          <w:sz w:val="24"/>
          <w:szCs w:val="24"/>
        </w:rPr>
      </w:pPr>
      <w:r w:rsidRPr="001E0F8D">
        <w:rPr>
          <w:b/>
          <w:bCs/>
          <w:i/>
          <w:iCs/>
          <w:color w:val="auto"/>
          <w:sz w:val="24"/>
          <w:szCs w:val="24"/>
        </w:rPr>
        <w:t xml:space="preserve">LUr </w:t>
      </w:r>
      <w:r w:rsidRPr="001E0F8D">
        <w:rPr>
          <w:color w:val="auto"/>
          <w:sz w:val="24"/>
          <w:szCs w:val="24"/>
        </w:rPr>
        <w:t xml:space="preserve">– limit </w:t>
      </w:r>
      <w:r w:rsidR="00A75B10" w:rsidRPr="001E0F8D">
        <w:rPr>
          <w:color w:val="auto"/>
          <w:sz w:val="24"/>
          <w:szCs w:val="24"/>
        </w:rPr>
        <w:t>dotacji</w:t>
      </w:r>
      <w:r w:rsidRPr="001E0F8D">
        <w:rPr>
          <w:color w:val="auto"/>
          <w:sz w:val="24"/>
          <w:szCs w:val="24"/>
        </w:rPr>
        <w:t xml:space="preserve"> podany w ogłoszeniu naboru.</w:t>
      </w:r>
    </w:p>
    <w:p w:rsidR="00722203" w:rsidRPr="001E0F8D" w:rsidRDefault="00EC0A60" w:rsidP="00722203">
      <w:pPr>
        <w:pStyle w:val="Nagwek1"/>
        <w:spacing w:after="295"/>
        <w:ind w:left="19"/>
        <w:rPr>
          <w:color w:val="auto"/>
          <w:sz w:val="24"/>
          <w:szCs w:val="24"/>
        </w:rPr>
      </w:pPr>
      <w:r w:rsidRPr="001E0F8D">
        <w:rPr>
          <w:color w:val="auto"/>
          <w:sz w:val="24"/>
          <w:szCs w:val="24"/>
        </w:rPr>
        <w:lastRenderedPageBreak/>
        <w:t>4</w:t>
      </w:r>
      <w:r w:rsidR="00722203" w:rsidRPr="001E0F8D">
        <w:rPr>
          <w:color w:val="auto"/>
          <w:sz w:val="24"/>
          <w:szCs w:val="24"/>
        </w:rPr>
        <w:t xml:space="preserve">. Wzór wniosku o dofinansowanie przedsięwzięcia wraz z dokumentami  </w:t>
      </w:r>
    </w:p>
    <w:p w:rsidR="00722203" w:rsidRPr="001E0F8D" w:rsidRDefault="00722203" w:rsidP="00722203">
      <w:pPr>
        <w:ind w:left="19" w:right="0"/>
        <w:rPr>
          <w:color w:val="auto"/>
          <w:sz w:val="24"/>
          <w:szCs w:val="24"/>
        </w:rPr>
      </w:pPr>
      <w:r w:rsidRPr="001E0F8D">
        <w:rPr>
          <w:color w:val="auto"/>
          <w:sz w:val="24"/>
          <w:szCs w:val="24"/>
        </w:rPr>
        <w:t xml:space="preserve">Wzory dokumentów do ubiegania się o dofinansowanie znajdują się na stronie </w:t>
      </w:r>
      <w:r w:rsidRPr="001E0F8D">
        <w:rPr>
          <w:color w:val="auto"/>
          <w:sz w:val="24"/>
          <w:szCs w:val="24"/>
          <w:u w:val="single" w:color="000000"/>
        </w:rPr>
        <w:t>www.bip.wfosigw.rzeszow.pl</w:t>
      </w:r>
      <w:r w:rsidR="002756E6" w:rsidRPr="001E0F8D">
        <w:rPr>
          <w:color w:val="auto"/>
          <w:sz w:val="24"/>
          <w:szCs w:val="24"/>
        </w:rPr>
        <w:t xml:space="preserve"> </w:t>
      </w:r>
      <w:r w:rsidRPr="001E0F8D">
        <w:rPr>
          <w:color w:val="auto"/>
          <w:sz w:val="24"/>
          <w:szCs w:val="24"/>
        </w:rPr>
        <w:t xml:space="preserve">w zakładce </w:t>
      </w:r>
      <w:r w:rsidR="002756E6" w:rsidRPr="001E0F8D">
        <w:rPr>
          <w:color w:val="auto"/>
          <w:sz w:val="24"/>
          <w:szCs w:val="24"/>
        </w:rPr>
        <w:t>nowo</w:t>
      </w:r>
      <w:r w:rsidRPr="001E0F8D">
        <w:rPr>
          <w:color w:val="auto"/>
          <w:sz w:val="24"/>
          <w:szCs w:val="24"/>
        </w:rPr>
        <w:t>ści</w:t>
      </w:r>
      <w:r w:rsidR="00EC0A60" w:rsidRPr="001E0F8D">
        <w:rPr>
          <w:color w:val="auto"/>
          <w:sz w:val="24"/>
          <w:szCs w:val="24"/>
        </w:rPr>
        <w:t xml:space="preserve"> i </w:t>
      </w:r>
      <w:r w:rsidR="002756E6" w:rsidRPr="001E0F8D">
        <w:rPr>
          <w:color w:val="auto"/>
          <w:sz w:val="24"/>
          <w:szCs w:val="24"/>
        </w:rPr>
        <w:t>nabory wniosków</w:t>
      </w:r>
      <w:r w:rsidRPr="001E0F8D">
        <w:rPr>
          <w:color w:val="auto"/>
          <w:sz w:val="24"/>
          <w:szCs w:val="24"/>
        </w:rPr>
        <w:t xml:space="preserve">. Do pobrania są: </w:t>
      </w:r>
    </w:p>
    <w:p w:rsidR="00722203" w:rsidRPr="001E0F8D" w:rsidRDefault="00722203" w:rsidP="00722203">
      <w:pPr>
        <w:pStyle w:val="Akapitzlist"/>
        <w:numPr>
          <w:ilvl w:val="0"/>
          <w:numId w:val="34"/>
        </w:numPr>
        <w:ind w:right="0"/>
        <w:rPr>
          <w:color w:val="auto"/>
          <w:sz w:val="24"/>
          <w:szCs w:val="24"/>
        </w:rPr>
      </w:pPr>
      <w:r w:rsidRPr="001E0F8D">
        <w:rPr>
          <w:color w:val="auto"/>
          <w:sz w:val="24"/>
          <w:szCs w:val="24"/>
        </w:rPr>
        <w:t xml:space="preserve">Wzór formularza wniosku (W-11) </w:t>
      </w:r>
      <w:r w:rsidRPr="001E0F8D">
        <w:rPr>
          <w:b/>
          <w:color w:val="auto"/>
          <w:sz w:val="24"/>
          <w:szCs w:val="24"/>
        </w:rPr>
        <w:t>wraz z wykazem niezbędnych dokumentów.</w:t>
      </w:r>
    </w:p>
    <w:p w:rsidR="00930557" w:rsidRPr="001E0F8D" w:rsidRDefault="00930557" w:rsidP="00722203">
      <w:pPr>
        <w:pStyle w:val="Akapitzlist"/>
        <w:numPr>
          <w:ilvl w:val="0"/>
          <w:numId w:val="34"/>
        </w:numPr>
        <w:ind w:right="0"/>
        <w:rPr>
          <w:color w:val="auto"/>
          <w:sz w:val="24"/>
          <w:szCs w:val="24"/>
        </w:rPr>
      </w:pPr>
      <w:r w:rsidRPr="001E0F8D">
        <w:rPr>
          <w:color w:val="auto"/>
          <w:sz w:val="24"/>
          <w:szCs w:val="24"/>
        </w:rPr>
        <w:t>Wzór umowy dotacji.</w:t>
      </w:r>
    </w:p>
    <w:p w:rsidR="00722203" w:rsidRPr="001E0F8D" w:rsidRDefault="00722203" w:rsidP="00722203">
      <w:pPr>
        <w:pStyle w:val="Akapitzlist"/>
        <w:numPr>
          <w:ilvl w:val="0"/>
          <w:numId w:val="34"/>
        </w:numPr>
        <w:ind w:right="0"/>
        <w:rPr>
          <w:color w:val="auto"/>
          <w:sz w:val="24"/>
          <w:szCs w:val="24"/>
        </w:rPr>
      </w:pPr>
      <w:r w:rsidRPr="001E0F8D">
        <w:rPr>
          <w:color w:val="auto"/>
          <w:sz w:val="24"/>
          <w:szCs w:val="24"/>
        </w:rPr>
        <w:t xml:space="preserve">Wzory dokumentów (załączników): </w:t>
      </w:r>
    </w:p>
    <w:p w:rsidR="00722203" w:rsidRPr="001E0F8D" w:rsidRDefault="00722203" w:rsidP="00722203">
      <w:pPr>
        <w:pStyle w:val="Akapitzlist"/>
        <w:numPr>
          <w:ilvl w:val="0"/>
          <w:numId w:val="14"/>
        </w:numPr>
        <w:ind w:right="1621"/>
        <w:rPr>
          <w:color w:val="auto"/>
          <w:sz w:val="24"/>
          <w:szCs w:val="24"/>
        </w:rPr>
      </w:pPr>
      <w:r w:rsidRPr="001E0F8D">
        <w:rPr>
          <w:color w:val="auto"/>
          <w:sz w:val="24"/>
          <w:szCs w:val="24"/>
        </w:rPr>
        <w:t>Harmonogram finansowo-rzeczowy</w:t>
      </w:r>
    </w:p>
    <w:p w:rsidR="00722203" w:rsidRPr="001E0F8D" w:rsidRDefault="00722203" w:rsidP="00722203">
      <w:pPr>
        <w:pStyle w:val="Akapitzlist"/>
        <w:ind w:left="729" w:right="1621" w:firstLine="0"/>
        <w:rPr>
          <w:color w:val="auto"/>
          <w:sz w:val="24"/>
          <w:szCs w:val="24"/>
        </w:rPr>
      </w:pPr>
    </w:p>
    <w:p w:rsidR="00722203" w:rsidRPr="001E0F8D" w:rsidRDefault="00D055B9" w:rsidP="00722203">
      <w:pPr>
        <w:pStyle w:val="Nagwek1"/>
        <w:spacing w:after="265"/>
        <w:ind w:left="19"/>
        <w:rPr>
          <w:color w:val="auto"/>
          <w:sz w:val="24"/>
          <w:szCs w:val="24"/>
        </w:rPr>
      </w:pPr>
      <w:r w:rsidRPr="001E0F8D">
        <w:rPr>
          <w:color w:val="auto"/>
          <w:sz w:val="24"/>
          <w:szCs w:val="24"/>
        </w:rPr>
        <w:t>5</w:t>
      </w:r>
      <w:r w:rsidR="00722203" w:rsidRPr="001E0F8D">
        <w:rPr>
          <w:color w:val="auto"/>
          <w:sz w:val="24"/>
          <w:szCs w:val="24"/>
        </w:rPr>
        <w:t>. Termin, miejsce i sposób składania wniosków</w:t>
      </w:r>
      <w:r w:rsidR="00722203" w:rsidRPr="001E0F8D">
        <w:rPr>
          <w:b w:val="0"/>
          <w:color w:val="auto"/>
          <w:sz w:val="24"/>
          <w:szCs w:val="24"/>
        </w:rPr>
        <w:t xml:space="preserve"> </w:t>
      </w:r>
    </w:p>
    <w:p w:rsidR="00722203" w:rsidRPr="007E7565" w:rsidRDefault="001E0F8D" w:rsidP="00722203">
      <w:pPr>
        <w:numPr>
          <w:ilvl w:val="0"/>
          <w:numId w:val="19"/>
        </w:numPr>
        <w:spacing w:after="0"/>
        <w:ind w:left="369" w:right="57"/>
        <w:rPr>
          <w:color w:val="auto"/>
          <w:sz w:val="24"/>
          <w:szCs w:val="24"/>
        </w:rPr>
      </w:pPr>
      <w:r w:rsidRPr="007E7565">
        <w:rPr>
          <w:color w:val="auto"/>
          <w:sz w:val="24"/>
          <w:szCs w:val="24"/>
        </w:rPr>
        <w:t>Wnioski należy przesyłać drogą pocztową</w:t>
      </w:r>
      <w:r w:rsidR="00722203" w:rsidRPr="007E7565">
        <w:rPr>
          <w:color w:val="auto"/>
          <w:sz w:val="24"/>
          <w:szCs w:val="24"/>
        </w:rPr>
        <w:t xml:space="preserve"> w terminie </w:t>
      </w:r>
      <w:r w:rsidR="00722203" w:rsidRPr="007E7565">
        <w:rPr>
          <w:b/>
          <w:color w:val="auto"/>
          <w:sz w:val="24"/>
          <w:szCs w:val="24"/>
        </w:rPr>
        <w:t xml:space="preserve">od </w:t>
      </w:r>
      <w:r w:rsidR="00DB4FF6" w:rsidRPr="007E7565">
        <w:rPr>
          <w:b/>
          <w:color w:val="auto"/>
          <w:sz w:val="24"/>
          <w:szCs w:val="24"/>
        </w:rPr>
        <w:t>14.04.</w:t>
      </w:r>
      <w:r w:rsidR="00722203" w:rsidRPr="007E7565">
        <w:rPr>
          <w:b/>
          <w:color w:val="auto"/>
          <w:sz w:val="24"/>
          <w:szCs w:val="24"/>
        </w:rPr>
        <w:t>20</w:t>
      </w:r>
      <w:r w:rsidR="00DB4FF6" w:rsidRPr="007E7565">
        <w:rPr>
          <w:b/>
          <w:color w:val="auto"/>
          <w:sz w:val="24"/>
          <w:szCs w:val="24"/>
        </w:rPr>
        <w:t>20</w:t>
      </w:r>
      <w:r w:rsidR="00722203" w:rsidRPr="007E7565">
        <w:rPr>
          <w:b/>
          <w:color w:val="auto"/>
          <w:sz w:val="24"/>
          <w:szCs w:val="24"/>
        </w:rPr>
        <w:t xml:space="preserve"> r. do </w:t>
      </w:r>
      <w:r w:rsidR="00BF57F9">
        <w:rPr>
          <w:b/>
          <w:color w:val="auto"/>
          <w:sz w:val="24"/>
          <w:szCs w:val="24"/>
        </w:rPr>
        <w:t>15.05</w:t>
      </w:r>
      <w:bookmarkStart w:id="0" w:name="_GoBack"/>
      <w:bookmarkEnd w:id="0"/>
      <w:r w:rsidR="00DB4FF6" w:rsidRPr="007E7565">
        <w:rPr>
          <w:b/>
          <w:color w:val="auto"/>
          <w:sz w:val="24"/>
          <w:szCs w:val="24"/>
        </w:rPr>
        <w:t>.</w:t>
      </w:r>
      <w:r w:rsidR="00722203" w:rsidRPr="007E7565">
        <w:rPr>
          <w:b/>
          <w:color w:val="auto"/>
          <w:sz w:val="24"/>
          <w:szCs w:val="24"/>
        </w:rPr>
        <w:t>20</w:t>
      </w:r>
      <w:r w:rsidR="00DB4FF6" w:rsidRPr="007E7565">
        <w:rPr>
          <w:b/>
          <w:color w:val="auto"/>
          <w:sz w:val="24"/>
          <w:szCs w:val="24"/>
        </w:rPr>
        <w:t>20</w:t>
      </w:r>
      <w:r w:rsidR="00722203" w:rsidRPr="007E7565">
        <w:rPr>
          <w:b/>
          <w:color w:val="auto"/>
          <w:sz w:val="24"/>
          <w:szCs w:val="24"/>
        </w:rPr>
        <w:t xml:space="preserve"> r.</w:t>
      </w:r>
      <w:r w:rsidR="00722203" w:rsidRPr="007E7565">
        <w:rPr>
          <w:color w:val="auto"/>
          <w:sz w:val="24"/>
          <w:szCs w:val="24"/>
        </w:rPr>
        <w:t xml:space="preserve"> </w:t>
      </w:r>
      <w:r w:rsidRPr="007E7565">
        <w:rPr>
          <w:color w:val="auto"/>
          <w:sz w:val="24"/>
          <w:szCs w:val="24"/>
        </w:rPr>
        <w:t xml:space="preserve">     na adres siedziby</w:t>
      </w:r>
      <w:r w:rsidR="00722203" w:rsidRPr="007E7565">
        <w:rPr>
          <w:color w:val="auto"/>
          <w:sz w:val="24"/>
          <w:szCs w:val="24"/>
        </w:rPr>
        <w:t xml:space="preserve"> biura Woj</w:t>
      </w:r>
      <w:r w:rsidR="00EC0A60" w:rsidRPr="007E7565">
        <w:rPr>
          <w:color w:val="auto"/>
          <w:sz w:val="24"/>
          <w:szCs w:val="24"/>
        </w:rPr>
        <w:t>ewódz</w:t>
      </w:r>
      <w:r w:rsidR="00521A81" w:rsidRPr="007E7565">
        <w:rPr>
          <w:color w:val="auto"/>
          <w:sz w:val="24"/>
          <w:szCs w:val="24"/>
        </w:rPr>
        <w:t>kie</w:t>
      </w:r>
      <w:r w:rsidRPr="007E7565">
        <w:rPr>
          <w:color w:val="auto"/>
          <w:sz w:val="24"/>
          <w:szCs w:val="24"/>
        </w:rPr>
        <w:t xml:space="preserve">go Funduszu w Rzeszowie przy </w:t>
      </w:r>
      <w:r w:rsidR="00EC0A60" w:rsidRPr="007E7565">
        <w:rPr>
          <w:color w:val="auto"/>
          <w:sz w:val="24"/>
          <w:szCs w:val="24"/>
        </w:rPr>
        <w:t>ul. Zygmuntowskiej 9.</w:t>
      </w:r>
    </w:p>
    <w:p w:rsidR="00722203" w:rsidRPr="001E0F8D" w:rsidRDefault="00722203" w:rsidP="00722203">
      <w:pPr>
        <w:spacing w:after="0" w:line="259" w:lineRule="auto"/>
        <w:ind w:left="-351" w:right="57" w:firstLine="60"/>
        <w:jc w:val="left"/>
        <w:rPr>
          <w:color w:val="auto"/>
          <w:sz w:val="24"/>
          <w:szCs w:val="24"/>
        </w:rPr>
      </w:pPr>
    </w:p>
    <w:p w:rsidR="00722203" w:rsidRPr="001E0F8D" w:rsidRDefault="00722203" w:rsidP="00722203">
      <w:pPr>
        <w:numPr>
          <w:ilvl w:val="0"/>
          <w:numId w:val="19"/>
        </w:numPr>
        <w:ind w:left="369" w:right="57"/>
        <w:rPr>
          <w:color w:val="auto"/>
          <w:sz w:val="24"/>
          <w:szCs w:val="24"/>
        </w:rPr>
      </w:pPr>
      <w:r w:rsidRPr="001E0F8D">
        <w:rPr>
          <w:color w:val="auto"/>
          <w:sz w:val="24"/>
          <w:szCs w:val="24"/>
        </w:rPr>
        <w:t xml:space="preserve">Wnioski złożone </w:t>
      </w:r>
      <w:r w:rsidRPr="001E0F8D">
        <w:rPr>
          <w:color w:val="auto"/>
          <w:sz w:val="24"/>
          <w:szCs w:val="24"/>
          <w:u w:val="single" w:color="000000"/>
        </w:rPr>
        <w:t>poza terminem naboru</w:t>
      </w:r>
      <w:r w:rsidRPr="001E0F8D">
        <w:rPr>
          <w:color w:val="auto"/>
          <w:sz w:val="24"/>
          <w:szCs w:val="24"/>
        </w:rPr>
        <w:t xml:space="preserve"> będą rozpatrywane w przypadku wolnych środków finansowych w kolejności zgłoszenia. </w:t>
      </w:r>
    </w:p>
    <w:p w:rsidR="00722203" w:rsidRPr="001E0F8D" w:rsidRDefault="00722203" w:rsidP="00722203">
      <w:pPr>
        <w:spacing w:after="2" w:line="259" w:lineRule="auto"/>
        <w:ind w:left="-351" w:right="57" w:firstLine="60"/>
        <w:jc w:val="left"/>
        <w:rPr>
          <w:color w:val="auto"/>
          <w:sz w:val="24"/>
          <w:szCs w:val="24"/>
        </w:rPr>
      </w:pPr>
    </w:p>
    <w:p w:rsidR="00722203" w:rsidRPr="007E7565" w:rsidRDefault="00722203" w:rsidP="00722203">
      <w:pPr>
        <w:numPr>
          <w:ilvl w:val="0"/>
          <w:numId w:val="19"/>
        </w:numPr>
        <w:ind w:left="369" w:right="57"/>
        <w:rPr>
          <w:color w:val="auto"/>
          <w:sz w:val="24"/>
          <w:szCs w:val="24"/>
        </w:rPr>
      </w:pPr>
      <w:r w:rsidRPr="001E0F8D">
        <w:rPr>
          <w:color w:val="auto"/>
          <w:sz w:val="24"/>
          <w:szCs w:val="24"/>
        </w:rPr>
        <w:t xml:space="preserve">Data złożenia wniosku rozumiana jest jako </w:t>
      </w:r>
      <w:r w:rsidR="009A3043" w:rsidRPr="007E7565">
        <w:rPr>
          <w:color w:val="auto"/>
          <w:sz w:val="24"/>
          <w:szCs w:val="24"/>
        </w:rPr>
        <w:t>nadania przesyłki</w:t>
      </w:r>
      <w:r w:rsidRPr="007E7565">
        <w:rPr>
          <w:color w:val="auto"/>
          <w:sz w:val="24"/>
          <w:szCs w:val="24"/>
        </w:rPr>
        <w:t xml:space="preserve"> do siedziby biura Woje</w:t>
      </w:r>
      <w:r w:rsidR="00EC0A60" w:rsidRPr="007E7565">
        <w:rPr>
          <w:color w:val="auto"/>
          <w:sz w:val="24"/>
          <w:szCs w:val="24"/>
        </w:rPr>
        <w:t>wódzkiego Funduszu w Rzeszowie, 35-</w:t>
      </w:r>
      <w:r w:rsidR="001E0F8D" w:rsidRPr="007E7565">
        <w:rPr>
          <w:color w:val="auto"/>
          <w:sz w:val="24"/>
          <w:szCs w:val="24"/>
        </w:rPr>
        <w:t>025 Rzeszów,</w:t>
      </w:r>
      <w:r w:rsidR="007E7565" w:rsidRPr="007E7565">
        <w:rPr>
          <w:color w:val="auto"/>
          <w:sz w:val="24"/>
          <w:szCs w:val="24"/>
        </w:rPr>
        <w:t xml:space="preserve"> </w:t>
      </w:r>
      <w:r w:rsidR="001E0F8D" w:rsidRPr="007E7565">
        <w:rPr>
          <w:color w:val="auto"/>
          <w:sz w:val="24"/>
          <w:szCs w:val="24"/>
        </w:rPr>
        <w:t xml:space="preserve">ul. Zygmuntowska 9, </w:t>
      </w:r>
      <w:r w:rsidR="00CE0200" w:rsidRPr="007E7565">
        <w:rPr>
          <w:color w:val="auto"/>
          <w:sz w:val="24"/>
          <w:szCs w:val="24"/>
        </w:rPr>
        <w:t xml:space="preserve"> </w:t>
      </w:r>
      <w:r w:rsidR="007E7565" w:rsidRPr="007E7565">
        <w:rPr>
          <w:color w:val="auto"/>
          <w:sz w:val="24"/>
          <w:szCs w:val="24"/>
        </w:rPr>
        <w:t xml:space="preserve">                         </w:t>
      </w:r>
      <w:r w:rsidR="009A3043" w:rsidRPr="007E7565">
        <w:rPr>
          <w:color w:val="auto"/>
          <w:sz w:val="24"/>
          <w:szCs w:val="24"/>
        </w:rPr>
        <w:t>w terminie naboru.</w:t>
      </w:r>
    </w:p>
    <w:p w:rsidR="00722203" w:rsidRPr="001E0F8D" w:rsidRDefault="00722203" w:rsidP="00722203">
      <w:pPr>
        <w:ind w:left="369" w:right="57" w:firstLine="0"/>
        <w:rPr>
          <w:color w:val="auto"/>
          <w:sz w:val="24"/>
          <w:szCs w:val="24"/>
        </w:rPr>
      </w:pPr>
    </w:p>
    <w:p w:rsidR="00722203" w:rsidRPr="001E0F8D" w:rsidRDefault="00D055B9" w:rsidP="00722203">
      <w:pPr>
        <w:pStyle w:val="Nagwek1"/>
        <w:spacing w:after="254"/>
        <w:ind w:left="19"/>
        <w:rPr>
          <w:color w:val="auto"/>
          <w:sz w:val="24"/>
          <w:szCs w:val="24"/>
        </w:rPr>
      </w:pPr>
      <w:r w:rsidRPr="001E0F8D">
        <w:rPr>
          <w:color w:val="auto"/>
          <w:sz w:val="24"/>
          <w:szCs w:val="24"/>
        </w:rPr>
        <w:t>6</w:t>
      </w:r>
      <w:r w:rsidR="00722203" w:rsidRPr="001E0F8D">
        <w:rPr>
          <w:color w:val="auto"/>
          <w:sz w:val="24"/>
          <w:szCs w:val="24"/>
        </w:rPr>
        <w:t xml:space="preserve">. </w:t>
      </w:r>
      <w:r w:rsidR="00930557" w:rsidRPr="001E0F8D">
        <w:rPr>
          <w:color w:val="auto"/>
          <w:sz w:val="24"/>
          <w:szCs w:val="24"/>
        </w:rPr>
        <w:t>Ocena wniosków, w</w:t>
      </w:r>
      <w:r w:rsidR="00722203" w:rsidRPr="001E0F8D">
        <w:rPr>
          <w:color w:val="auto"/>
          <w:sz w:val="24"/>
          <w:szCs w:val="24"/>
        </w:rPr>
        <w:t xml:space="preserve">ybór zadań do dofinansowania i zawarcie umowy </w:t>
      </w:r>
    </w:p>
    <w:p w:rsidR="00EC0A60" w:rsidRPr="001E0F8D" w:rsidRDefault="00EC0A60" w:rsidP="00722203">
      <w:pPr>
        <w:pStyle w:val="Akapitzlist"/>
        <w:numPr>
          <w:ilvl w:val="0"/>
          <w:numId w:val="21"/>
        </w:numPr>
        <w:ind w:right="0"/>
        <w:rPr>
          <w:color w:val="auto"/>
          <w:sz w:val="24"/>
          <w:szCs w:val="24"/>
        </w:rPr>
      </w:pPr>
      <w:r w:rsidRPr="001E0F8D">
        <w:rPr>
          <w:color w:val="auto"/>
          <w:sz w:val="24"/>
          <w:szCs w:val="24"/>
        </w:rPr>
        <w:t>Przy wyborze przedsięwzięć stosuje się Procedurę dofinansowani</w:t>
      </w:r>
      <w:r w:rsidR="002262DC" w:rsidRPr="001E0F8D">
        <w:rPr>
          <w:color w:val="auto"/>
          <w:sz w:val="24"/>
          <w:szCs w:val="24"/>
        </w:rPr>
        <w:t>a</w:t>
      </w:r>
      <w:r w:rsidRPr="001E0F8D">
        <w:rPr>
          <w:color w:val="auto"/>
          <w:sz w:val="24"/>
          <w:szCs w:val="24"/>
        </w:rPr>
        <w:t xml:space="preserve"> przedsięwzięć dotyczących usuwania azbestu i wyrobów zawierających azbest przez WFOŚiGW                           w Rzeszowie w ramach programu priorytetowego </w:t>
      </w:r>
      <w:r w:rsidRPr="001E0F8D">
        <w:rPr>
          <w:i/>
          <w:color w:val="auto"/>
          <w:sz w:val="24"/>
          <w:szCs w:val="24"/>
        </w:rPr>
        <w:t>„Ogólnopolski program finansowania usuwania wyrobów zawierających azbest”</w:t>
      </w:r>
    </w:p>
    <w:p w:rsidR="00F6176E" w:rsidRPr="001E0F8D" w:rsidRDefault="00F6176E" w:rsidP="00722203">
      <w:pPr>
        <w:pStyle w:val="Akapitzlist"/>
        <w:numPr>
          <w:ilvl w:val="0"/>
          <w:numId w:val="21"/>
        </w:numPr>
        <w:ind w:right="0"/>
        <w:rPr>
          <w:color w:val="auto"/>
          <w:sz w:val="24"/>
          <w:szCs w:val="24"/>
        </w:rPr>
      </w:pPr>
      <w:r w:rsidRPr="001E0F8D">
        <w:rPr>
          <w:color w:val="auto"/>
          <w:sz w:val="24"/>
          <w:szCs w:val="24"/>
        </w:rPr>
        <w:t xml:space="preserve">Do oceny wniosków złożonych w naborze, w ramach programu priorytetowego </w:t>
      </w:r>
      <w:r w:rsidRPr="001E0F8D">
        <w:rPr>
          <w:i/>
          <w:color w:val="auto"/>
          <w:sz w:val="24"/>
          <w:szCs w:val="24"/>
        </w:rPr>
        <w:t>„Ogólnopolski program finansowania usuwania wyrobów zawierających azbest”</w:t>
      </w:r>
      <w:r w:rsidRPr="001E0F8D">
        <w:rPr>
          <w:color w:val="auto"/>
          <w:sz w:val="24"/>
          <w:szCs w:val="24"/>
        </w:rPr>
        <w:t xml:space="preserve"> stosuje się kryteria dostępu.</w:t>
      </w:r>
    </w:p>
    <w:p w:rsidR="00AA5B92" w:rsidRPr="001E0F8D" w:rsidRDefault="00AA5B92" w:rsidP="00722203">
      <w:pPr>
        <w:pStyle w:val="Akapitzlist"/>
        <w:numPr>
          <w:ilvl w:val="0"/>
          <w:numId w:val="21"/>
        </w:numPr>
        <w:ind w:right="0"/>
        <w:rPr>
          <w:color w:val="auto"/>
          <w:sz w:val="24"/>
          <w:szCs w:val="24"/>
        </w:rPr>
      </w:pPr>
      <w:r w:rsidRPr="001E0F8D">
        <w:rPr>
          <w:color w:val="auto"/>
          <w:sz w:val="24"/>
          <w:szCs w:val="24"/>
        </w:rPr>
        <w:t>Na etapie oceny według kryteriów dostępu możliwe jest jednokrotne uzupełnienie dokumentacji w terminie 5 dni roboczyc</w:t>
      </w:r>
      <w:r w:rsidR="00521A81" w:rsidRPr="001E0F8D">
        <w:rPr>
          <w:color w:val="auto"/>
          <w:sz w:val="24"/>
          <w:szCs w:val="24"/>
        </w:rPr>
        <w:t>h od dnia</w:t>
      </w:r>
      <w:r w:rsidRPr="001E0F8D">
        <w:rPr>
          <w:color w:val="auto"/>
          <w:sz w:val="24"/>
          <w:szCs w:val="24"/>
        </w:rPr>
        <w:t xml:space="preserve"> otrzymania wezwania przez wnioskodawcę.</w:t>
      </w:r>
    </w:p>
    <w:p w:rsidR="002262DC" w:rsidRPr="001E0F8D" w:rsidRDefault="002262DC" w:rsidP="002262DC">
      <w:pPr>
        <w:pStyle w:val="Akapitzlist"/>
        <w:numPr>
          <w:ilvl w:val="0"/>
          <w:numId w:val="21"/>
        </w:numPr>
        <w:spacing w:after="1" w:line="275" w:lineRule="auto"/>
        <w:ind w:right="-5"/>
        <w:rPr>
          <w:color w:val="auto"/>
          <w:sz w:val="24"/>
          <w:szCs w:val="24"/>
          <w:u w:val="single"/>
        </w:rPr>
      </w:pPr>
      <w:r w:rsidRPr="001E0F8D">
        <w:rPr>
          <w:color w:val="auto"/>
          <w:sz w:val="24"/>
          <w:szCs w:val="24"/>
        </w:rPr>
        <w:t>W celu usprawnienia procesu rozpatrywania wniosków przewiduje się możliwość kontaktu WFOŚiGW z wnioskodawcą, w formie elektronicznej (za pośrednictwem poczty elektronicznej). W takim przypadku korespondencja do wnioskodawcy przekazywana będzie na adres e-mail, wskazany we wniosku o dofinansowanie.</w:t>
      </w:r>
    </w:p>
    <w:p w:rsidR="00722203" w:rsidRPr="001E0F8D" w:rsidRDefault="00722203" w:rsidP="00722203">
      <w:pPr>
        <w:pStyle w:val="Akapitzlist"/>
        <w:numPr>
          <w:ilvl w:val="0"/>
          <w:numId w:val="21"/>
        </w:numPr>
        <w:ind w:right="0"/>
        <w:rPr>
          <w:color w:val="auto"/>
          <w:sz w:val="24"/>
          <w:szCs w:val="24"/>
        </w:rPr>
      </w:pPr>
      <w:r w:rsidRPr="001E0F8D">
        <w:rPr>
          <w:color w:val="auto"/>
          <w:sz w:val="24"/>
          <w:szCs w:val="24"/>
        </w:rPr>
        <w:t xml:space="preserve">Po dokonaniu oceny formalnej i merytorycznej wniosek kierowany jest do rozpatrzenia na posiedzenie Zarządu, który podejmuje uchwałę o: </w:t>
      </w:r>
    </w:p>
    <w:p w:rsidR="00722203" w:rsidRPr="001E0F8D" w:rsidRDefault="00722203" w:rsidP="00722203">
      <w:pPr>
        <w:numPr>
          <w:ilvl w:val="0"/>
          <w:numId w:val="23"/>
        </w:numPr>
        <w:ind w:right="0"/>
        <w:rPr>
          <w:color w:val="auto"/>
          <w:sz w:val="24"/>
          <w:szCs w:val="24"/>
        </w:rPr>
      </w:pPr>
      <w:r w:rsidRPr="001E0F8D">
        <w:rPr>
          <w:color w:val="auto"/>
          <w:sz w:val="24"/>
          <w:szCs w:val="24"/>
        </w:rPr>
        <w:t xml:space="preserve">wyborze przedsięwzięcia do dofinansowania i zatwierdzenia wniosku, </w:t>
      </w:r>
    </w:p>
    <w:p w:rsidR="00722203" w:rsidRPr="001E0F8D" w:rsidRDefault="00722203" w:rsidP="00722203">
      <w:pPr>
        <w:numPr>
          <w:ilvl w:val="0"/>
          <w:numId w:val="23"/>
        </w:numPr>
        <w:ind w:right="0"/>
        <w:rPr>
          <w:color w:val="auto"/>
          <w:sz w:val="24"/>
          <w:szCs w:val="24"/>
        </w:rPr>
      </w:pPr>
      <w:r w:rsidRPr="001E0F8D">
        <w:rPr>
          <w:color w:val="auto"/>
          <w:sz w:val="24"/>
          <w:szCs w:val="24"/>
        </w:rPr>
        <w:t xml:space="preserve">wyborze przedsięwzięcia do dofinansowania i skierowaniu do Rady Nadzorczej, w celu  zatwierdzenia wniosku, </w:t>
      </w:r>
    </w:p>
    <w:p w:rsidR="00722203" w:rsidRPr="001E0F8D" w:rsidRDefault="00722203" w:rsidP="00722203">
      <w:pPr>
        <w:numPr>
          <w:ilvl w:val="0"/>
          <w:numId w:val="23"/>
        </w:numPr>
        <w:ind w:right="0"/>
        <w:rPr>
          <w:color w:val="auto"/>
          <w:sz w:val="24"/>
          <w:szCs w:val="24"/>
        </w:rPr>
      </w:pPr>
      <w:r w:rsidRPr="001E0F8D">
        <w:rPr>
          <w:color w:val="auto"/>
          <w:sz w:val="24"/>
          <w:szCs w:val="24"/>
        </w:rPr>
        <w:t xml:space="preserve">odmowie wyboru przedsięwzięcia do dofinansowania. </w:t>
      </w:r>
    </w:p>
    <w:p w:rsidR="00F6176E" w:rsidRPr="001E0F8D" w:rsidRDefault="00722203" w:rsidP="00722203">
      <w:pPr>
        <w:pStyle w:val="Akapitzlist"/>
        <w:numPr>
          <w:ilvl w:val="0"/>
          <w:numId w:val="21"/>
        </w:numPr>
        <w:spacing w:after="1" w:line="275" w:lineRule="auto"/>
        <w:ind w:right="-5"/>
        <w:rPr>
          <w:color w:val="auto"/>
          <w:sz w:val="24"/>
          <w:szCs w:val="24"/>
          <w:u w:val="single"/>
        </w:rPr>
      </w:pPr>
      <w:r w:rsidRPr="001E0F8D">
        <w:rPr>
          <w:color w:val="auto"/>
          <w:sz w:val="24"/>
          <w:szCs w:val="24"/>
        </w:rPr>
        <w:t xml:space="preserve">O podjętych przez Zarząd/Radę Nadzorczą uchwałach Wnioskodawcy informowani są pismem. </w:t>
      </w:r>
    </w:p>
    <w:p w:rsidR="00722203" w:rsidRPr="001E0F8D" w:rsidRDefault="00722203" w:rsidP="00722203">
      <w:pPr>
        <w:pStyle w:val="Akapitzlist"/>
        <w:numPr>
          <w:ilvl w:val="0"/>
          <w:numId w:val="21"/>
        </w:numPr>
        <w:ind w:right="-5"/>
        <w:rPr>
          <w:color w:val="auto"/>
          <w:sz w:val="24"/>
          <w:szCs w:val="24"/>
        </w:rPr>
      </w:pPr>
      <w:r w:rsidRPr="001E0F8D">
        <w:rPr>
          <w:color w:val="auto"/>
          <w:sz w:val="24"/>
          <w:szCs w:val="24"/>
        </w:rPr>
        <w:lastRenderedPageBreak/>
        <w:t xml:space="preserve">Beneficjent (jst) zobowiązany jest w terminie </w:t>
      </w:r>
      <w:r w:rsidRPr="001E0F8D">
        <w:rPr>
          <w:color w:val="auto"/>
          <w:sz w:val="24"/>
          <w:szCs w:val="24"/>
          <w:u w:val="single" w:color="000000"/>
        </w:rPr>
        <w:t>nie dłuższym niż 2 miesiące</w:t>
      </w:r>
      <w:r w:rsidRPr="001E0F8D">
        <w:rPr>
          <w:color w:val="auto"/>
          <w:sz w:val="24"/>
          <w:szCs w:val="24"/>
        </w:rPr>
        <w:t xml:space="preserve"> od daty podjęcia decyzji podpisać umowę o dofinansowanie.</w:t>
      </w:r>
    </w:p>
    <w:p w:rsidR="00722203" w:rsidRPr="001E0F8D" w:rsidRDefault="00722203" w:rsidP="00722203">
      <w:pPr>
        <w:pStyle w:val="Akapitzlist"/>
        <w:ind w:left="729" w:right="0" w:firstLine="0"/>
        <w:rPr>
          <w:color w:val="auto"/>
          <w:sz w:val="24"/>
          <w:szCs w:val="24"/>
        </w:rPr>
      </w:pPr>
    </w:p>
    <w:p w:rsidR="00722203" w:rsidRPr="001E0F8D" w:rsidRDefault="00722203" w:rsidP="00521A81">
      <w:pPr>
        <w:pStyle w:val="Nagwek1"/>
        <w:numPr>
          <w:ilvl w:val="0"/>
          <w:numId w:val="21"/>
        </w:numPr>
        <w:rPr>
          <w:color w:val="auto"/>
          <w:sz w:val="24"/>
          <w:szCs w:val="24"/>
        </w:rPr>
      </w:pPr>
      <w:r w:rsidRPr="001E0F8D">
        <w:rPr>
          <w:color w:val="auto"/>
          <w:sz w:val="24"/>
          <w:szCs w:val="24"/>
        </w:rPr>
        <w:t xml:space="preserve">Realizacja umowy  </w:t>
      </w:r>
    </w:p>
    <w:p w:rsidR="00722203" w:rsidRPr="001E0F8D" w:rsidRDefault="00722203" w:rsidP="00521A81">
      <w:pPr>
        <w:ind w:left="0" w:firstLine="0"/>
        <w:rPr>
          <w:color w:val="auto"/>
        </w:rPr>
      </w:pPr>
    </w:p>
    <w:p w:rsidR="00722203" w:rsidRPr="001E0F8D" w:rsidRDefault="00722203" w:rsidP="00722203">
      <w:pPr>
        <w:ind w:left="-103" w:right="0"/>
        <w:rPr>
          <w:color w:val="auto"/>
          <w:sz w:val="24"/>
          <w:szCs w:val="24"/>
        </w:rPr>
      </w:pPr>
      <w:r w:rsidRPr="001E0F8D">
        <w:rPr>
          <w:color w:val="auto"/>
          <w:sz w:val="24"/>
          <w:szCs w:val="24"/>
        </w:rPr>
        <w:t>Dotowany celem rozliczenia umowy zobowiązany jest do dopełnienia wszelkich formalności tj.:</w:t>
      </w:r>
    </w:p>
    <w:p w:rsidR="00722203" w:rsidRPr="001E0F8D" w:rsidRDefault="00722203" w:rsidP="00722203">
      <w:pPr>
        <w:ind w:left="-103" w:right="0"/>
        <w:rPr>
          <w:color w:val="auto"/>
          <w:sz w:val="24"/>
          <w:szCs w:val="24"/>
        </w:rPr>
      </w:pPr>
    </w:p>
    <w:p w:rsidR="00521A81" w:rsidRPr="001E0F8D" w:rsidRDefault="00521A81" w:rsidP="00722203">
      <w:pPr>
        <w:pStyle w:val="Akapitzlist"/>
        <w:numPr>
          <w:ilvl w:val="0"/>
          <w:numId w:val="46"/>
        </w:numPr>
        <w:ind w:left="360" w:right="0"/>
        <w:rPr>
          <w:color w:val="auto"/>
          <w:sz w:val="24"/>
          <w:szCs w:val="24"/>
        </w:rPr>
      </w:pPr>
      <w:r w:rsidRPr="001E0F8D">
        <w:rPr>
          <w:color w:val="auto"/>
          <w:sz w:val="24"/>
          <w:szCs w:val="24"/>
        </w:rPr>
        <w:t xml:space="preserve">Po podpisaniu umowy o dofinansowaniu beneficjent musi dopełnić wszelkich formalności w celu realizacji umowy dotacji, tj.:  </w:t>
      </w:r>
    </w:p>
    <w:p w:rsidR="00521A81" w:rsidRPr="001E0F8D" w:rsidRDefault="00521A81" w:rsidP="00521A81">
      <w:pPr>
        <w:pStyle w:val="Akapitzlist"/>
        <w:numPr>
          <w:ilvl w:val="0"/>
          <w:numId w:val="50"/>
        </w:numPr>
        <w:ind w:right="0"/>
        <w:rPr>
          <w:color w:val="auto"/>
          <w:sz w:val="24"/>
          <w:szCs w:val="24"/>
        </w:rPr>
      </w:pPr>
      <w:r w:rsidRPr="001E0F8D">
        <w:rPr>
          <w:color w:val="auto"/>
          <w:sz w:val="24"/>
          <w:szCs w:val="24"/>
        </w:rPr>
        <w:t>umieszczenia ogłoszenia o zamówieniu w Biuletynie Informacji Publicznej</w:t>
      </w:r>
      <w:r w:rsidR="002262DC" w:rsidRPr="001E0F8D">
        <w:rPr>
          <w:color w:val="auto"/>
          <w:sz w:val="24"/>
          <w:szCs w:val="24"/>
        </w:rPr>
        <w:t xml:space="preserve"> Gminy</w:t>
      </w:r>
      <w:r w:rsidRPr="001E0F8D">
        <w:rPr>
          <w:color w:val="auto"/>
          <w:sz w:val="24"/>
          <w:szCs w:val="24"/>
        </w:rPr>
        <w:t xml:space="preserve">,  </w:t>
      </w:r>
    </w:p>
    <w:p w:rsidR="00521A81" w:rsidRPr="001E0F8D" w:rsidRDefault="00521A81" w:rsidP="00521A81">
      <w:pPr>
        <w:pStyle w:val="Akapitzlist"/>
        <w:numPr>
          <w:ilvl w:val="0"/>
          <w:numId w:val="50"/>
        </w:numPr>
        <w:ind w:right="0"/>
        <w:rPr>
          <w:color w:val="auto"/>
          <w:sz w:val="24"/>
          <w:szCs w:val="24"/>
        </w:rPr>
      </w:pPr>
      <w:r w:rsidRPr="001E0F8D">
        <w:rPr>
          <w:color w:val="auto"/>
          <w:sz w:val="24"/>
          <w:szCs w:val="24"/>
        </w:rPr>
        <w:t xml:space="preserve">weryfikacji dokumentów potwierdzających uprawnienie Wykonawcy do wykonywania działalności związanej z usuwaniem wyrobów zawierających azbest. </w:t>
      </w:r>
    </w:p>
    <w:p w:rsidR="00521A81" w:rsidRPr="001E0F8D" w:rsidRDefault="00521A81" w:rsidP="00521A81">
      <w:pPr>
        <w:pStyle w:val="Akapitzlist"/>
        <w:ind w:left="360" w:right="0" w:firstLine="0"/>
        <w:rPr>
          <w:color w:val="auto"/>
          <w:sz w:val="24"/>
          <w:szCs w:val="24"/>
        </w:rPr>
      </w:pPr>
    </w:p>
    <w:p w:rsidR="00722203" w:rsidRPr="001E0F8D" w:rsidRDefault="00722203" w:rsidP="00722203">
      <w:pPr>
        <w:pStyle w:val="Akapitzlist"/>
        <w:numPr>
          <w:ilvl w:val="0"/>
          <w:numId w:val="46"/>
        </w:numPr>
        <w:ind w:left="360" w:right="0"/>
        <w:rPr>
          <w:color w:val="auto"/>
          <w:sz w:val="24"/>
          <w:szCs w:val="24"/>
        </w:rPr>
      </w:pPr>
      <w:r w:rsidRPr="001E0F8D">
        <w:rPr>
          <w:color w:val="auto"/>
          <w:sz w:val="24"/>
          <w:szCs w:val="24"/>
        </w:rPr>
        <w:t xml:space="preserve">Dotowany musi dostarczyć wszystkie niezbędne dokumenty tj.: </w:t>
      </w:r>
    </w:p>
    <w:p w:rsidR="00722203" w:rsidRPr="001E0F8D" w:rsidRDefault="00722203" w:rsidP="00722203">
      <w:pPr>
        <w:pStyle w:val="Akapitzlist"/>
        <w:ind w:left="360" w:right="0" w:firstLine="0"/>
        <w:rPr>
          <w:color w:val="auto"/>
          <w:sz w:val="24"/>
          <w:szCs w:val="24"/>
        </w:rPr>
      </w:pPr>
    </w:p>
    <w:p w:rsidR="00722203" w:rsidRPr="001E0F8D" w:rsidRDefault="00722203" w:rsidP="007014D4">
      <w:pPr>
        <w:pStyle w:val="Akapitzlist"/>
        <w:numPr>
          <w:ilvl w:val="0"/>
          <w:numId w:val="49"/>
        </w:numPr>
        <w:ind w:right="0"/>
        <w:rPr>
          <w:color w:val="auto"/>
          <w:sz w:val="24"/>
          <w:szCs w:val="24"/>
        </w:rPr>
      </w:pPr>
      <w:r w:rsidRPr="001E0F8D">
        <w:rPr>
          <w:color w:val="auto"/>
          <w:sz w:val="24"/>
          <w:szCs w:val="24"/>
        </w:rPr>
        <w:t xml:space="preserve">oświadczenie o wyborze Wykonawcy – wzór do pobrania ze strony internetowej Funduszu, </w:t>
      </w:r>
    </w:p>
    <w:p w:rsidR="00722203" w:rsidRPr="001E0F8D" w:rsidRDefault="00722203" w:rsidP="007014D4">
      <w:pPr>
        <w:pStyle w:val="Akapitzlist"/>
        <w:numPr>
          <w:ilvl w:val="0"/>
          <w:numId w:val="49"/>
        </w:numPr>
        <w:rPr>
          <w:color w:val="auto"/>
          <w:sz w:val="24"/>
        </w:rPr>
      </w:pPr>
      <w:r w:rsidRPr="001E0F8D">
        <w:rPr>
          <w:color w:val="auto"/>
          <w:sz w:val="24"/>
          <w:szCs w:val="24"/>
        </w:rPr>
        <w:t>kopię umowy zawartej pom</w:t>
      </w:r>
      <w:r w:rsidR="007014D4" w:rsidRPr="001E0F8D">
        <w:rPr>
          <w:color w:val="auto"/>
          <w:sz w:val="24"/>
          <w:szCs w:val="24"/>
        </w:rPr>
        <w:t>iędzy Gminą a Wykonawcą zadania</w:t>
      </w:r>
      <w:r w:rsidR="00F6176E" w:rsidRPr="001E0F8D">
        <w:rPr>
          <w:color w:val="auto"/>
          <w:sz w:val="24"/>
          <w:szCs w:val="24"/>
        </w:rPr>
        <w:t>.</w:t>
      </w:r>
      <w:r w:rsidRPr="001E0F8D">
        <w:rPr>
          <w:color w:val="auto"/>
          <w:sz w:val="24"/>
          <w:szCs w:val="24"/>
        </w:rPr>
        <w:t xml:space="preserve"> </w:t>
      </w:r>
      <w:r w:rsidR="00AA5B92" w:rsidRPr="001E0F8D">
        <w:rPr>
          <w:color w:val="auto"/>
          <w:sz w:val="24"/>
        </w:rPr>
        <w:t>Dotowany</w:t>
      </w:r>
      <w:r w:rsidR="00F6176E" w:rsidRPr="001E0F8D">
        <w:rPr>
          <w:color w:val="auto"/>
          <w:sz w:val="24"/>
        </w:rPr>
        <w:t xml:space="preserve"> winien wybrać wykonawcę zadania, które będzie realizowane w danym roku zgodnie z ustawą z dnia 29 stycznia 2004 r. Prawo Zamówień Publicznych (Dz.U.201</w:t>
      </w:r>
      <w:r w:rsidR="00123494" w:rsidRPr="001E0F8D">
        <w:rPr>
          <w:color w:val="auto"/>
          <w:sz w:val="24"/>
        </w:rPr>
        <w:t>9</w:t>
      </w:r>
      <w:r w:rsidR="00F6176E" w:rsidRPr="001E0F8D">
        <w:rPr>
          <w:color w:val="auto"/>
          <w:sz w:val="24"/>
        </w:rPr>
        <w:t>.1</w:t>
      </w:r>
      <w:r w:rsidR="00123494" w:rsidRPr="001E0F8D">
        <w:rPr>
          <w:color w:val="auto"/>
          <w:sz w:val="24"/>
        </w:rPr>
        <w:t>843</w:t>
      </w:r>
      <w:r w:rsidR="0074154A" w:rsidRPr="001E0F8D">
        <w:rPr>
          <w:color w:val="auto"/>
          <w:sz w:val="24"/>
        </w:rPr>
        <w:t xml:space="preserve"> z późn. zm.</w:t>
      </w:r>
      <w:r w:rsidR="00F6176E" w:rsidRPr="001E0F8D">
        <w:rPr>
          <w:color w:val="auto"/>
          <w:sz w:val="24"/>
        </w:rPr>
        <w:t>), posiadającego uprawnienia konieczne do gospodarowania odpadami niebezpiecznymi, wynikające z ustawy z dnia 14 grudnia 2012</w:t>
      </w:r>
      <w:r w:rsidR="00AA5B92" w:rsidRPr="001E0F8D">
        <w:rPr>
          <w:color w:val="auto"/>
          <w:sz w:val="24"/>
        </w:rPr>
        <w:t xml:space="preserve"> </w:t>
      </w:r>
      <w:r w:rsidR="00F6176E" w:rsidRPr="001E0F8D">
        <w:rPr>
          <w:color w:val="auto"/>
          <w:sz w:val="24"/>
        </w:rPr>
        <w:t>r. o odpadach (Dz.U.</w:t>
      </w:r>
      <w:r w:rsidR="00D55760" w:rsidRPr="001E0F8D">
        <w:rPr>
          <w:color w:val="auto"/>
          <w:sz w:val="24"/>
        </w:rPr>
        <w:t>2019.701</w:t>
      </w:r>
      <w:r w:rsidR="00F6176E" w:rsidRPr="001E0F8D">
        <w:rPr>
          <w:color w:val="auto"/>
          <w:sz w:val="24"/>
        </w:rPr>
        <w:t xml:space="preserve"> z późn. </w:t>
      </w:r>
      <w:r w:rsidR="002D6E83" w:rsidRPr="001E0F8D">
        <w:rPr>
          <w:color w:val="auto"/>
          <w:sz w:val="24"/>
        </w:rPr>
        <w:t>zm.) oraz spełniającego wymogi R</w:t>
      </w:r>
      <w:r w:rsidR="00F6176E" w:rsidRPr="001E0F8D">
        <w:rPr>
          <w:color w:val="auto"/>
          <w:sz w:val="24"/>
        </w:rPr>
        <w:t>ozporządzenia Ministra Gospodarki, Pracy i Polityki Społecznej</w:t>
      </w:r>
      <w:r w:rsidR="002262DC" w:rsidRPr="001E0F8D">
        <w:rPr>
          <w:color w:val="auto"/>
          <w:sz w:val="24"/>
        </w:rPr>
        <w:t xml:space="preserve"> </w:t>
      </w:r>
      <w:r w:rsidR="00F6176E" w:rsidRPr="001E0F8D">
        <w:rPr>
          <w:color w:val="auto"/>
          <w:sz w:val="24"/>
        </w:rPr>
        <w:t>z 2 kwietnia 2004 w sprawie sposobów i warunków bezpiecznego użytkowania i usuwania wyrobów zawierających azbest (Dz.U.2004.71.649 z późn. zm).</w:t>
      </w:r>
    </w:p>
    <w:p w:rsidR="00722203" w:rsidRPr="001E0F8D" w:rsidRDefault="007014D4" w:rsidP="007014D4">
      <w:pPr>
        <w:pStyle w:val="Akapitzlist"/>
        <w:numPr>
          <w:ilvl w:val="0"/>
          <w:numId w:val="49"/>
        </w:numPr>
        <w:rPr>
          <w:color w:val="auto"/>
          <w:sz w:val="24"/>
          <w:szCs w:val="24"/>
        </w:rPr>
      </w:pPr>
      <w:r w:rsidRPr="001E0F8D">
        <w:rPr>
          <w:color w:val="auto"/>
          <w:sz w:val="24"/>
          <w:szCs w:val="24"/>
        </w:rPr>
        <w:t>zgłoszenie</w:t>
      </w:r>
      <w:r w:rsidR="00722203" w:rsidRPr="001E0F8D">
        <w:rPr>
          <w:color w:val="auto"/>
          <w:sz w:val="24"/>
          <w:szCs w:val="24"/>
        </w:rPr>
        <w:t xml:space="preserve"> zamiaru przez Wykonawcę przystąpienia do prac polegających na zabezpieczaniu lub usunięciu wyrobów zawierających azbest właściwemu organowi nadzoru budowlanego, właściwemu okręgowemu inspektorowi pracy oraz właściwemu państwowemu inspektorowi sanitarnemu – zgo</w:t>
      </w:r>
      <w:r w:rsidR="000812A7" w:rsidRPr="001E0F8D">
        <w:rPr>
          <w:color w:val="auto"/>
          <w:sz w:val="24"/>
          <w:szCs w:val="24"/>
        </w:rPr>
        <w:t>dnie z § 6 ust. 2 Rozporządzenia</w:t>
      </w:r>
      <w:r w:rsidR="00722203" w:rsidRPr="001E0F8D">
        <w:rPr>
          <w:color w:val="auto"/>
          <w:sz w:val="24"/>
          <w:szCs w:val="24"/>
        </w:rPr>
        <w:t xml:space="preserve"> Ministra Gospodarki, Pracy i Polityki Społecznej z dnia 2 kwietnia 2004 r. Dz.U.71.649 oraz §1 ust.1 pkt.4 lit. b Rozporządzenia Ministra Gospodarki z dnia 5 sierpnia 2010 r. zmieniającego rozporządzenie w sprawie sposobów i warunków bezpiecznego użytkowania i usuwania wyrobów zawierających azbest,</w:t>
      </w:r>
    </w:p>
    <w:p w:rsidR="00722203" w:rsidRPr="001E0F8D" w:rsidRDefault="00722203" w:rsidP="007014D4">
      <w:pPr>
        <w:numPr>
          <w:ilvl w:val="0"/>
          <w:numId w:val="49"/>
        </w:numPr>
        <w:spacing w:after="28"/>
        <w:ind w:right="0"/>
        <w:rPr>
          <w:color w:val="auto"/>
          <w:sz w:val="24"/>
          <w:szCs w:val="24"/>
        </w:rPr>
      </w:pPr>
      <w:r w:rsidRPr="001E0F8D">
        <w:rPr>
          <w:color w:val="auto"/>
          <w:sz w:val="24"/>
          <w:szCs w:val="24"/>
        </w:rPr>
        <w:t xml:space="preserve">uaktualniony harmonogram finansowo-rzeczowy sporządzony z uwzględnieniem kosztów po wyborze Wykonawcy i warunków dofinansowania, data zakończenia zadania określona w harmonogramie powinna uwzględniać potrzebny czas na rozliczenie zadania i być o ok. 2 tygodnie dłuższa od terminu wynikającego z umowy z Wykonawcą, </w:t>
      </w:r>
    </w:p>
    <w:p w:rsidR="00722203" w:rsidRPr="001E0F8D" w:rsidRDefault="00722203" w:rsidP="007014D4">
      <w:pPr>
        <w:numPr>
          <w:ilvl w:val="0"/>
          <w:numId w:val="49"/>
        </w:numPr>
        <w:ind w:right="0"/>
        <w:rPr>
          <w:color w:val="auto"/>
          <w:sz w:val="24"/>
          <w:szCs w:val="24"/>
        </w:rPr>
      </w:pPr>
      <w:r w:rsidRPr="001E0F8D">
        <w:rPr>
          <w:color w:val="auto"/>
          <w:sz w:val="24"/>
          <w:szCs w:val="24"/>
        </w:rPr>
        <w:t xml:space="preserve">zestawienie obiektów/nieruchomości będących przedmiotem umowy z Wykonawcą,                             z których usunięto materiały zawierające azbest, </w:t>
      </w:r>
    </w:p>
    <w:p w:rsidR="00722203" w:rsidRPr="001E0F8D" w:rsidRDefault="00722203" w:rsidP="007014D4">
      <w:pPr>
        <w:numPr>
          <w:ilvl w:val="0"/>
          <w:numId w:val="49"/>
        </w:numPr>
        <w:ind w:right="0"/>
        <w:rPr>
          <w:color w:val="auto"/>
          <w:sz w:val="24"/>
          <w:szCs w:val="24"/>
        </w:rPr>
      </w:pPr>
      <w:r w:rsidRPr="001E0F8D">
        <w:rPr>
          <w:color w:val="auto"/>
          <w:sz w:val="24"/>
          <w:szCs w:val="24"/>
        </w:rPr>
        <w:t xml:space="preserve">uaktualnione terminy i wysokości wypłat transz dotacji, </w:t>
      </w:r>
    </w:p>
    <w:p w:rsidR="00722203" w:rsidRPr="001E0F8D" w:rsidRDefault="00722203" w:rsidP="007014D4">
      <w:pPr>
        <w:pStyle w:val="Akapitzlist"/>
        <w:numPr>
          <w:ilvl w:val="0"/>
          <w:numId w:val="49"/>
        </w:numPr>
        <w:ind w:right="0"/>
        <w:rPr>
          <w:color w:val="auto"/>
          <w:sz w:val="24"/>
          <w:szCs w:val="24"/>
        </w:rPr>
      </w:pPr>
      <w:r w:rsidRPr="001E0F8D">
        <w:rPr>
          <w:color w:val="auto"/>
          <w:sz w:val="24"/>
          <w:szCs w:val="24"/>
        </w:rPr>
        <w:t>zbiorcze zestawienie faktur wraz z kopiami faktur uwierzytelnionych za zgodność                              z oryginałem,</w:t>
      </w:r>
    </w:p>
    <w:p w:rsidR="00722203" w:rsidRPr="001E0F8D" w:rsidRDefault="00722203" w:rsidP="007014D4">
      <w:pPr>
        <w:pStyle w:val="Akapitzlist"/>
        <w:numPr>
          <w:ilvl w:val="0"/>
          <w:numId w:val="49"/>
        </w:numPr>
        <w:ind w:right="0"/>
        <w:rPr>
          <w:color w:val="auto"/>
          <w:sz w:val="24"/>
          <w:szCs w:val="24"/>
        </w:rPr>
      </w:pPr>
      <w:r w:rsidRPr="001E0F8D">
        <w:rPr>
          <w:color w:val="auto"/>
          <w:sz w:val="24"/>
          <w:szCs w:val="24"/>
        </w:rPr>
        <w:t>oryginały „protokołów odbioru - stwierdzenie usunięcia wyrobów zawierających azbest                                      z nieruchomości”,</w:t>
      </w:r>
    </w:p>
    <w:p w:rsidR="00722203" w:rsidRPr="001E0F8D" w:rsidRDefault="00722203" w:rsidP="007014D4">
      <w:pPr>
        <w:pStyle w:val="Akapitzlist"/>
        <w:numPr>
          <w:ilvl w:val="0"/>
          <w:numId w:val="49"/>
        </w:numPr>
        <w:ind w:right="0"/>
        <w:rPr>
          <w:color w:val="auto"/>
          <w:sz w:val="24"/>
          <w:szCs w:val="24"/>
        </w:rPr>
      </w:pPr>
      <w:r w:rsidRPr="001E0F8D">
        <w:rPr>
          <w:color w:val="auto"/>
          <w:sz w:val="24"/>
          <w:szCs w:val="24"/>
        </w:rPr>
        <w:lastRenderedPageBreak/>
        <w:t>oryginały „protokołów odbioru częściowego/końcowego wykonanych prac z zakresu usuwania odpadów zawierających azbest”,</w:t>
      </w:r>
    </w:p>
    <w:p w:rsidR="00722203" w:rsidRPr="001E0F8D" w:rsidRDefault="00722203" w:rsidP="007014D4">
      <w:pPr>
        <w:pStyle w:val="Akapitzlist"/>
        <w:numPr>
          <w:ilvl w:val="0"/>
          <w:numId w:val="49"/>
        </w:numPr>
        <w:ind w:right="0"/>
        <w:rPr>
          <w:color w:val="auto"/>
          <w:sz w:val="24"/>
          <w:szCs w:val="24"/>
        </w:rPr>
      </w:pPr>
      <w:r w:rsidRPr="001E0F8D">
        <w:rPr>
          <w:color w:val="auto"/>
          <w:sz w:val="24"/>
          <w:szCs w:val="24"/>
        </w:rPr>
        <w:t xml:space="preserve">zestawienie częściowe/końcowe </w:t>
      </w:r>
      <w:r w:rsidR="00D21567" w:rsidRPr="001E0F8D">
        <w:rPr>
          <w:color w:val="auto"/>
          <w:sz w:val="24"/>
          <w:szCs w:val="24"/>
        </w:rPr>
        <w:t>obiektów/nieruchomości, z których usunięto odpady zawierające azbest</w:t>
      </w:r>
      <w:r w:rsidRPr="001E0F8D">
        <w:rPr>
          <w:color w:val="auto"/>
          <w:sz w:val="24"/>
          <w:szCs w:val="24"/>
        </w:rPr>
        <w:t>,</w:t>
      </w:r>
    </w:p>
    <w:p w:rsidR="00F6176E" w:rsidRPr="001E0F8D" w:rsidRDefault="00722203" w:rsidP="007014D4">
      <w:pPr>
        <w:pStyle w:val="Akapitzlist"/>
        <w:numPr>
          <w:ilvl w:val="0"/>
          <w:numId w:val="49"/>
        </w:numPr>
        <w:ind w:right="0"/>
        <w:rPr>
          <w:color w:val="auto"/>
          <w:sz w:val="24"/>
          <w:szCs w:val="24"/>
        </w:rPr>
      </w:pPr>
      <w:r w:rsidRPr="001E0F8D">
        <w:rPr>
          <w:color w:val="auto"/>
          <w:sz w:val="24"/>
          <w:szCs w:val="24"/>
        </w:rPr>
        <w:t>oryginały kart przekazania odpadów z pieczęcią składowiska; na karcie przekazania odpadów powinno zostać określone dokładne miejsce unieszkodliwienia odpadów (składowisko odpadów niebezpiecznych posiadające Pozwolenie zintegrowane na unieszkodliwianie wyrobów zawierających azbest), datę złożenia odpadów na składowisku, masę, rodzaj unieszkodliwionych odpadów oraz poświadczenie unieszkodliwienia przez składowisko dostarczonej partii odpadów. Karta przekazania odpadów winna również zawierać dokładne dane gminy, z której były odbierane wyroby zawierające azbest oraz wyszczególnienie ich ilości</w:t>
      </w:r>
      <w:r w:rsidR="00F6176E" w:rsidRPr="001E0F8D">
        <w:rPr>
          <w:color w:val="auto"/>
          <w:sz w:val="24"/>
          <w:szCs w:val="24"/>
        </w:rPr>
        <w:t>,</w:t>
      </w:r>
    </w:p>
    <w:p w:rsidR="00722203" w:rsidRPr="001E0F8D" w:rsidRDefault="00722203" w:rsidP="007014D4">
      <w:pPr>
        <w:pStyle w:val="Akapitzlist"/>
        <w:numPr>
          <w:ilvl w:val="0"/>
          <w:numId w:val="49"/>
        </w:numPr>
        <w:ind w:right="0"/>
        <w:rPr>
          <w:color w:val="auto"/>
          <w:sz w:val="24"/>
          <w:szCs w:val="24"/>
        </w:rPr>
      </w:pPr>
      <w:r w:rsidRPr="001E0F8D">
        <w:rPr>
          <w:color w:val="auto"/>
          <w:sz w:val="24"/>
          <w:szCs w:val="24"/>
        </w:rPr>
        <w:t>inne dokumenty wymienione w umowie.</w:t>
      </w:r>
    </w:p>
    <w:p w:rsidR="00722203" w:rsidRPr="001E0F8D" w:rsidRDefault="00722203" w:rsidP="00722203">
      <w:pPr>
        <w:pStyle w:val="Akapitzlist"/>
        <w:ind w:left="360" w:right="0" w:firstLine="0"/>
        <w:rPr>
          <w:color w:val="auto"/>
          <w:sz w:val="24"/>
          <w:szCs w:val="24"/>
        </w:rPr>
      </w:pPr>
    </w:p>
    <w:p w:rsidR="00722203" w:rsidRPr="001E0F8D" w:rsidRDefault="00722203" w:rsidP="00722203">
      <w:pPr>
        <w:pStyle w:val="Akapitzlist"/>
        <w:numPr>
          <w:ilvl w:val="0"/>
          <w:numId w:val="46"/>
        </w:numPr>
        <w:ind w:left="360" w:right="227"/>
        <w:rPr>
          <w:color w:val="auto"/>
          <w:sz w:val="24"/>
          <w:szCs w:val="24"/>
        </w:rPr>
      </w:pPr>
      <w:r w:rsidRPr="001E0F8D">
        <w:rPr>
          <w:color w:val="auto"/>
          <w:sz w:val="24"/>
          <w:szCs w:val="24"/>
        </w:rPr>
        <w:t xml:space="preserve">Dotowany powinien dokonać oceny prawidłowości wykonywanych prac związanych                                z usuwaniem wyrobów zawierających azbest </w:t>
      </w:r>
      <w:r w:rsidRPr="001E0F8D">
        <w:rPr>
          <w:color w:val="auto"/>
          <w:sz w:val="24"/>
          <w:szCs w:val="24"/>
          <w:u w:val="single"/>
        </w:rPr>
        <w:t>poprzez każdorazową obecność przy odbiorze i ważeniu odpadów zabezpieczonych na posesji mieszkańców oraz poświadczenia tego faktu na każdym „Protokole odbioru – stwierdzenie usunięcia wyrobów zawierających azbest z nieruchomości”</w:t>
      </w:r>
      <w:r w:rsidRPr="001E0F8D">
        <w:rPr>
          <w:color w:val="auto"/>
          <w:sz w:val="24"/>
          <w:szCs w:val="24"/>
        </w:rPr>
        <w:t>.</w:t>
      </w:r>
    </w:p>
    <w:p w:rsidR="00722203" w:rsidRPr="001E0F8D" w:rsidRDefault="00722203" w:rsidP="00722203">
      <w:pPr>
        <w:pStyle w:val="Akapitzlist"/>
        <w:ind w:left="360" w:right="227" w:firstLine="0"/>
        <w:rPr>
          <w:color w:val="auto"/>
          <w:sz w:val="24"/>
          <w:szCs w:val="24"/>
        </w:rPr>
      </w:pPr>
    </w:p>
    <w:p w:rsidR="00722203" w:rsidRPr="001E0F8D" w:rsidRDefault="00722203" w:rsidP="00722203">
      <w:pPr>
        <w:pStyle w:val="Akapitzlist"/>
        <w:numPr>
          <w:ilvl w:val="0"/>
          <w:numId w:val="46"/>
        </w:numPr>
        <w:ind w:left="360" w:right="0"/>
        <w:rPr>
          <w:color w:val="auto"/>
          <w:sz w:val="24"/>
          <w:szCs w:val="24"/>
        </w:rPr>
      </w:pPr>
      <w:r w:rsidRPr="001E0F8D">
        <w:rPr>
          <w:color w:val="auto"/>
          <w:sz w:val="24"/>
          <w:szCs w:val="24"/>
        </w:rPr>
        <w:t xml:space="preserve">Wypłata środków nastąpi do 30 dni od złożenia dokumentacji rozliczeniowej. </w:t>
      </w:r>
    </w:p>
    <w:p w:rsidR="00722203" w:rsidRPr="001E0F8D" w:rsidRDefault="00722203" w:rsidP="00722203">
      <w:pPr>
        <w:ind w:left="0" w:right="0" w:firstLine="0"/>
        <w:rPr>
          <w:color w:val="auto"/>
          <w:sz w:val="24"/>
          <w:szCs w:val="24"/>
        </w:rPr>
      </w:pPr>
    </w:p>
    <w:p w:rsidR="00722203" w:rsidRPr="001E0F8D" w:rsidRDefault="00722203" w:rsidP="00722203">
      <w:pPr>
        <w:numPr>
          <w:ilvl w:val="0"/>
          <w:numId w:val="46"/>
        </w:numPr>
        <w:ind w:left="360" w:right="0"/>
        <w:rPr>
          <w:color w:val="auto"/>
          <w:sz w:val="24"/>
          <w:szCs w:val="24"/>
        </w:rPr>
      </w:pPr>
      <w:r w:rsidRPr="001E0F8D">
        <w:rPr>
          <w:color w:val="auto"/>
          <w:sz w:val="24"/>
          <w:szCs w:val="24"/>
        </w:rPr>
        <w:t xml:space="preserve"> Pełne rozliczenie zadania w zakresie rzeczowym, ekologicznym oraz finansowym nastąpi   na podstawie dokumentów określonych w umowie dotacji.  </w:t>
      </w:r>
    </w:p>
    <w:p w:rsidR="00722203" w:rsidRPr="001E0F8D" w:rsidRDefault="00722203" w:rsidP="00722203">
      <w:pPr>
        <w:ind w:left="369" w:right="0" w:firstLine="0"/>
        <w:rPr>
          <w:color w:val="auto"/>
          <w:sz w:val="24"/>
          <w:szCs w:val="24"/>
        </w:rPr>
      </w:pPr>
    </w:p>
    <w:p w:rsidR="00722203" w:rsidRPr="001E0F8D" w:rsidRDefault="00D055B9" w:rsidP="00722203">
      <w:pPr>
        <w:pStyle w:val="Nagwek1"/>
        <w:spacing w:after="282"/>
        <w:ind w:left="19"/>
        <w:rPr>
          <w:color w:val="auto"/>
          <w:sz w:val="24"/>
          <w:szCs w:val="24"/>
        </w:rPr>
      </w:pPr>
      <w:r w:rsidRPr="001E0F8D">
        <w:rPr>
          <w:color w:val="auto"/>
          <w:sz w:val="24"/>
          <w:szCs w:val="24"/>
        </w:rPr>
        <w:t>8</w:t>
      </w:r>
      <w:r w:rsidR="00722203" w:rsidRPr="001E0F8D">
        <w:rPr>
          <w:color w:val="auto"/>
          <w:sz w:val="24"/>
          <w:szCs w:val="24"/>
        </w:rPr>
        <w:t xml:space="preserve">. Postanowienia końcowe </w:t>
      </w:r>
    </w:p>
    <w:p w:rsidR="00722203" w:rsidRPr="001E0F8D" w:rsidRDefault="00722203" w:rsidP="00722203">
      <w:pPr>
        <w:pStyle w:val="Akapitzlist"/>
        <w:numPr>
          <w:ilvl w:val="0"/>
          <w:numId w:val="31"/>
        </w:numPr>
        <w:ind w:left="379" w:right="0"/>
        <w:rPr>
          <w:color w:val="auto"/>
          <w:sz w:val="24"/>
          <w:szCs w:val="24"/>
        </w:rPr>
      </w:pPr>
      <w:r w:rsidRPr="001E0F8D">
        <w:rPr>
          <w:color w:val="auto"/>
          <w:sz w:val="24"/>
          <w:szCs w:val="24"/>
        </w:rPr>
        <w:t xml:space="preserve">WFOŚiGW w Rzeszowie nie ponosi odpowiedzialności za opóźnienia w realizacji procedur przed dokonaniem wyboru zadania do dofinansowania. </w:t>
      </w:r>
    </w:p>
    <w:p w:rsidR="00722203" w:rsidRPr="001E0F8D" w:rsidRDefault="00722203" w:rsidP="00722203">
      <w:pPr>
        <w:pStyle w:val="Akapitzlist"/>
        <w:numPr>
          <w:ilvl w:val="0"/>
          <w:numId w:val="31"/>
        </w:numPr>
        <w:ind w:left="379" w:right="0"/>
        <w:rPr>
          <w:color w:val="auto"/>
          <w:sz w:val="24"/>
          <w:szCs w:val="24"/>
        </w:rPr>
      </w:pPr>
      <w:r w:rsidRPr="001E0F8D">
        <w:rPr>
          <w:color w:val="auto"/>
          <w:sz w:val="24"/>
          <w:szCs w:val="24"/>
        </w:rPr>
        <w:t xml:space="preserve">Nabór wniosków może zostać unieważniony z przyczyn niezależnych od WFOŚiGW                     w Rzeszowie. </w:t>
      </w:r>
    </w:p>
    <w:p w:rsidR="00722203" w:rsidRPr="001E0F8D" w:rsidRDefault="00722203" w:rsidP="00722203">
      <w:pPr>
        <w:spacing w:after="0" w:line="259" w:lineRule="auto"/>
        <w:ind w:left="103" w:right="0" w:firstLine="0"/>
        <w:jc w:val="left"/>
        <w:rPr>
          <w:color w:val="auto"/>
          <w:sz w:val="24"/>
          <w:szCs w:val="24"/>
        </w:rPr>
      </w:pPr>
    </w:p>
    <w:p w:rsidR="00DB21D1" w:rsidRPr="001E0F8D" w:rsidRDefault="00DB21D1" w:rsidP="00722203">
      <w:pPr>
        <w:spacing w:after="14" w:line="267" w:lineRule="auto"/>
        <w:ind w:left="0" w:right="0" w:firstLine="0"/>
        <w:contextualSpacing/>
        <w:rPr>
          <w:color w:val="auto"/>
          <w:sz w:val="24"/>
          <w:szCs w:val="24"/>
        </w:rPr>
      </w:pPr>
    </w:p>
    <w:p w:rsidR="00722203" w:rsidRPr="001E0F8D" w:rsidRDefault="00722203" w:rsidP="00722203">
      <w:pPr>
        <w:spacing w:after="14" w:line="267" w:lineRule="auto"/>
        <w:ind w:right="0"/>
        <w:contextualSpacing/>
        <w:rPr>
          <w:color w:val="auto"/>
          <w:sz w:val="24"/>
          <w:szCs w:val="24"/>
        </w:rPr>
      </w:pPr>
    </w:p>
    <w:p w:rsidR="00722203" w:rsidRPr="001E0F8D" w:rsidRDefault="00722203" w:rsidP="00722203">
      <w:pPr>
        <w:spacing w:after="14" w:line="267" w:lineRule="auto"/>
        <w:ind w:right="0"/>
        <w:contextualSpacing/>
        <w:rPr>
          <w:color w:val="auto"/>
          <w:sz w:val="24"/>
          <w:szCs w:val="24"/>
        </w:rPr>
      </w:pPr>
    </w:p>
    <w:p w:rsidR="00722203" w:rsidRPr="001E0F8D" w:rsidRDefault="00722203" w:rsidP="00722203">
      <w:pPr>
        <w:spacing w:after="14" w:line="267" w:lineRule="auto"/>
        <w:ind w:right="0"/>
        <w:contextualSpacing/>
        <w:rPr>
          <w:color w:val="auto"/>
          <w:sz w:val="24"/>
          <w:szCs w:val="24"/>
        </w:rPr>
      </w:pPr>
    </w:p>
    <w:p w:rsidR="00722203" w:rsidRDefault="00722203" w:rsidP="007014D4">
      <w:pPr>
        <w:spacing w:after="14" w:line="267" w:lineRule="auto"/>
        <w:ind w:left="0" w:right="0" w:firstLine="0"/>
        <w:contextualSpacing/>
        <w:rPr>
          <w:sz w:val="24"/>
          <w:szCs w:val="24"/>
        </w:rPr>
      </w:pPr>
    </w:p>
    <w:p w:rsidR="00722203" w:rsidRPr="00DB21D1" w:rsidRDefault="00722203" w:rsidP="00722203">
      <w:pPr>
        <w:spacing w:after="14" w:line="267" w:lineRule="auto"/>
        <w:ind w:right="0"/>
        <w:contextualSpacing/>
        <w:rPr>
          <w:sz w:val="24"/>
          <w:szCs w:val="24"/>
        </w:rPr>
      </w:pPr>
    </w:p>
    <w:p w:rsidR="00C34921" w:rsidRPr="00C34921" w:rsidRDefault="00C34921" w:rsidP="00C34921">
      <w:pPr>
        <w:spacing w:after="14" w:line="267" w:lineRule="auto"/>
        <w:ind w:left="364" w:right="0" w:firstLine="0"/>
        <w:rPr>
          <w:sz w:val="24"/>
          <w:szCs w:val="24"/>
        </w:rPr>
      </w:pPr>
    </w:p>
    <w:p w:rsidR="00780CFF" w:rsidRPr="00F84A6C" w:rsidRDefault="00780CFF">
      <w:pPr>
        <w:spacing w:after="25" w:line="259" w:lineRule="auto"/>
        <w:ind w:left="384" w:right="0" w:firstLine="0"/>
        <w:jc w:val="left"/>
        <w:rPr>
          <w:color w:val="auto"/>
        </w:rPr>
      </w:pPr>
    </w:p>
    <w:p w:rsidR="00780CFF" w:rsidRPr="005C372F" w:rsidRDefault="00780CFF">
      <w:pPr>
        <w:spacing w:after="0" w:line="259" w:lineRule="auto"/>
        <w:ind w:left="384" w:right="0" w:firstLine="0"/>
        <w:jc w:val="left"/>
        <w:rPr>
          <w:color w:val="auto"/>
          <w:sz w:val="24"/>
          <w:szCs w:val="24"/>
        </w:rPr>
      </w:pPr>
    </w:p>
    <w:p w:rsidR="005C372F" w:rsidRPr="005C372F" w:rsidRDefault="005C372F" w:rsidP="00DB21D1">
      <w:pPr>
        <w:ind w:left="19" w:right="0"/>
        <w:rPr>
          <w:color w:val="auto"/>
          <w:sz w:val="24"/>
          <w:szCs w:val="24"/>
        </w:rPr>
      </w:pPr>
    </w:p>
    <w:sectPr w:rsidR="005C372F" w:rsidRPr="005C372F">
      <w:pgSz w:w="11906" w:h="16838"/>
      <w:pgMar w:top="1077" w:right="1414" w:bottom="1162" w:left="1395"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1D1" w:rsidRDefault="00DB21D1" w:rsidP="00DB21D1">
      <w:pPr>
        <w:spacing w:after="0" w:line="240" w:lineRule="auto"/>
      </w:pPr>
      <w:r>
        <w:separator/>
      </w:r>
    </w:p>
  </w:endnote>
  <w:endnote w:type="continuationSeparator" w:id="0">
    <w:p w:rsidR="00DB21D1" w:rsidRDefault="00DB21D1" w:rsidP="00DB2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1D1" w:rsidRDefault="00DB21D1" w:rsidP="00DB21D1">
      <w:pPr>
        <w:spacing w:after="0" w:line="240" w:lineRule="auto"/>
      </w:pPr>
      <w:r>
        <w:separator/>
      </w:r>
    </w:p>
  </w:footnote>
  <w:footnote w:type="continuationSeparator" w:id="0">
    <w:p w:rsidR="00DB21D1" w:rsidRDefault="00DB21D1" w:rsidP="00DB2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04E"/>
    <w:multiLevelType w:val="hybridMultilevel"/>
    <w:tmpl w:val="AB3A6A7A"/>
    <w:lvl w:ilvl="0" w:tplc="34981D24">
      <w:start w:val="1"/>
      <w:numFmt w:val="bullet"/>
      <w:lvlText w:val="-"/>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70209C">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56A2A4">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C8722">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2A9CA6">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D87D9E">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305348">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81632">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186A2E">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DE4821"/>
    <w:multiLevelType w:val="hybridMultilevel"/>
    <w:tmpl w:val="B5EEF956"/>
    <w:lvl w:ilvl="0" w:tplc="E7B0C7A8">
      <w:start w:val="1"/>
      <w:numFmt w:val="bullet"/>
      <w:lvlText w:val=""/>
      <w:lvlJc w:val="left"/>
      <w:pPr>
        <w:ind w:left="29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2470209C">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56A2A4">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C8722">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2A9CA6">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D87D9E">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305348">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81632">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186A2E">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2E70084"/>
    <w:multiLevelType w:val="hybridMultilevel"/>
    <w:tmpl w:val="E1066960"/>
    <w:lvl w:ilvl="0" w:tplc="F528C692">
      <w:start w:val="1"/>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2A9E38">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567DB4">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3983DA6">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6C8A34E">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7034CA">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3299DA">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AC6035C">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33CC55E">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4B41F31"/>
    <w:multiLevelType w:val="hybridMultilevel"/>
    <w:tmpl w:val="E4DA26EA"/>
    <w:lvl w:ilvl="0" w:tplc="0415000F">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15000F">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A102E32"/>
    <w:multiLevelType w:val="hybridMultilevel"/>
    <w:tmpl w:val="EBEC401A"/>
    <w:lvl w:ilvl="0" w:tplc="34981D24">
      <w:start w:val="1"/>
      <w:numFmt w:val="bullet"/>
      <w:lvlText w:val="-"/>
      <w:lvlJc w:val="left"/>
      <w:pPr>
        <w:ind w:left="720"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ACC532A"/>
    <w:multiLevelType w:val="hybridMultilevel"/>
    <w:tmpl w:val="51CC59C0"/>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6" w15:restartNumberingAfterBreak="0">
    <w:nsid w:val="0C025E66"/>
    <w:multiLevelType w:val="hybridMultilevel"/>
    <w:tmpl w:val="6418421A"/>
    <w:lvl w:ilvl="0" w:tplc="3A86A17E">
      <w:start w:val="2"/>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C44ECDC">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3FEA2C8">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FF2365C">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DF8FE26">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4CE3E9A">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F5073A2">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B26B134">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CFC20DA">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D5D55E5"/>
    <w:multiLevelType w:val="hybridMultilevel"/>
    <w:tmpl w:val="CFA80A62"/>
    <w:lvl w:ilvl="0" w:tplc="A45CF5EE">
      <w:start w:val="1"/>
      <w:numFmt w:val="decimal"/>
      <w:lvlText w:val="%1."/>
      <w:lvlJc w:val="left"/>
      <w:pPr>
        <w:ind w:left="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D8D22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7BEE4A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B9659F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A10256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E26A78">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68AF58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928480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23A5CEA">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F195B0C"/>
    <w:multiLevelType w:val="hybridMultilevel"/>
    <w:tmpl w:val="2CE4760C"/>
    <w:lvl w:ilvl="0" w:tplc="42F4F6B6">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9" w15:restartNumberingAfterBreak="0">
    <w:nsid w:val="183E289F"/>
    <w:multiLevelType w:val="hybridMultilevel"/>
    <w:tmpl w:val="12BE45A2"/>
    <w:lvl w:ilvl="0" w:tplc="3BD23DD8">
      <w:start w:val="1"/>
      <w:numFmt w:val="bullet"/>
      <w:lvlText w:val="-"/>
      <w:lvlJc w:val="left"/>
      <w:pPr>
        <w:ind w:left="720" w:hanging="360"/>
      </w:pPr>
      <w:rPr>
        <w:rFonts w:ascii="Times New Roman" w:hAnsi="Times New Roman" w:cs="Times New Roman" w:hint="default"/>
        <w:b w:val="0"/>
        <w:i w:val="0"/>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8DE2C09"/>
    <w:multiLevelType w:val="hybridMultilevel"/>
    <w:tmpl w:val="379E0E6C"/>
    <w:lvl w:ilvl="0" w:tplc="0415000F">
      <w:start w:val="1"/>
      <w:numFmt w:val="decimal"/>
      <w:lvlText w:val="%1."/>
      <w:lvlJc w:val="left"/>
      <w:pPr>
        <w:ind w:left="360" w:hanging="360"/>
      </w:pPr>
      <w:rPr>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C0F1648"/>
    <w:multiLevelType w:val="hybridMultilevel"/>
    <w:tmpl w:val="0610CC98"/>
    <w:lvl w:ilvl="0" w:tplc="521A0972">
      <w:start w:val="1"/>
      <w:numFmt w:val="bullet"/>
      <w:lvlText w:val="-"/>
      <w:lvlJc w:val="left"/>
      <w:pPr>
        <w:ind w:left="729"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12" w15:restartNumberingAfterBreak="0">
    <w:nsid w:val="1D3E7DD8"/>
    <w:multiLevelType w:val="hybridMultilevel"/>
    <w:tmpl w:val="19AC44D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D3F210D"/>
    <w:multiLevelType w:val="hybridMultilevel"/>
    <w:tmpl w:val="5694C56A"/>
    <w:lvl w:ilvl="0" w:tplc="F9A61C9A">
      <w:start w:val="1"/>
      <w:numFmt w:val="decimal"/>
      <w:lvlText w:val="%1)"/>
      <w:lvlJc w:val="left"/>
      <w:pPr>
        <w:ind w:left="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CC652E">
      <w:start w:val="1"/>
      <w:numFmt w:val="lowerLetter"/>
      <w:lvlText w:val="%2"/>
      <w:lvlJc w:val="left"/>
      <w:pPr>
        <w:ind w:left="14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DA1D42">
      <w:start w:val="1"/>
      <w:numFmt w:val="lowerRoman"/>
      <w:lvlText w:val="%3"/>
      <w:lvlJc w:val="left"/>
      <w:pPr>
        <w:ind w:left="21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7E0450">
      <w:start w:val="1"/>
      <w:numFmt w:val="decimal"/>
      <w:lvlText w:val="%4"/>
      <w:lvlJc w:val="left"/>
      <w:pPr>
        <w:ind w:left="28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A221F8">
      <w:start w:val="1"/>
      <w:numFmt w:val="lowerLetter"/>
      <w:lvlText w:val="%5"/>
      <w:lvlJc w:val="left"/>
      <w:pPr>
        <w:ind w:left="361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6CB406">
      <w:start w:val="1"/>
      <w:numFmt w:val="lowerRoman"/>
      <w:lvlText w:val="%6"/>
      <w:lvlJc w:val="left"/>
      <w:pPr>
        <w:ind w:left="433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00C40">
      <w:start w:val="1"/>
      <w:numFmt w:val="decimal"/>
      <w:lvlText w:val="%7"/>
      <w:lvlJc w:val="left"/>
      <w:pPr>
        <w:ind w:left="505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7ECCF6">
      <w:start w:val="1"/>
      <w:numFmt w:val="lowerLetter"/>
      <w:lvlText w:val="%8"/>
      <w:lvlJc w:val="left"/>
      <w:pPr>
        <w:ind w:left="577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10EB86">
      <w:start w:val="1"/>
      <w:numFmt w:val="lowerRoman"/>
      <w:lvlText w:val="%9"/>
      <w:lvlJc w:val="left"/>
      <w:pPr>
        <w:ind w:left="649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F75C2A"/>
    <w:multiLevelType w:val="multilevel"/>
    <w:tmpl w:val="49B64A5C"/>
    <w:lvl w:ilvl="0">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2."/>
      <w:lvlJc w:val="left"/>
      <w:pPr>
        <w:ind w:left="1080" w:hanging="360"/>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15:restartNumberingAfterBreak="0">
    <w:nsid w:val="239D74C8"/>
    <w:multiLevelType w:val="hybridMultilevel"/>
    <w:tmpl w:val="2F04F97C"/>
    <w:lvl w:ilvl="0" w:tplc="0415000F">
      <w:start w:val="1"/>
      <w:numFmt w:val="decimal"/>
      <w:lvlText w:val="%1."/>
      <w:lvlJc w:val="left"/>
      <w:pPr>
        <w:ind w:left="369" w:hanging="360"/>
      </w:pPr>
      <w:rPr>
        <w:rFonts w:hint="default"/>
      </w:rPr>
    </w:lvl>
    <w:lvl w:ilvl="1" w:tplc="04150019">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16" w15:restartNumberingAfterBreak="0">
    <w:nsid w:val="271808FB"/>
    <w:multiLevelType w:val="hybridMultilevel"/>
    <w:tmpl w:val="426C7D3C"/>
    <w:lvl w:ilvl="0" w:tplc="914CB27E">
      <w:start w:val="1"/>
      <w:numFmt w:val="decimal"/>
      <w:lvlText w:val="%1."/>
      <w:lvlJc w:val="left"/>
      <w:pPr>
        <w:ind w:left="374" w:hanging="360"/>
      </w:pPr>
      <w:rPr>
        <w:rFonts w:hint="default"/>
      </w:rPr>
    </w:lvl>
    <w:lvl w:ilvl="1" w:tplc="04150019" w:tentative="1">
      <w:start w:val="1"/>
      <w:numFmt w:val="lowerLetter"/>
      <w:lvlText w:val="%2."/>
      <w:lvlJc w:val="left"/>
      <w:pPr>
        <w:ind w:left="1094" w:hanging="360"/>
      </w:pPr>
    </w:lvl>
    <w:lvl w:ilvl="2" w:tplc="0415001B" w:tentative="1">
      <w:start w:val="1"/>
      <w:numFmt w:val="lowerRoman"/>
      <w:lvlText w:val="%3."/>
      <w:lvlJc w:val="right"/>
      <w:pPr>
        <w:ind w:left="1814" w:hanging="180"/>
      </w:pPr>
    </w:lvl>
    <w:lvl w:ilvl="3" w:tplc="0415000F" w:tentative="1">
      <w:start w:val="1"/>
      <w:numFmt w:val="decimal"/>
      <w:lvlText w:val="%4."/>
      <w:lvlJc w:val="left"/>
      <w:pPr>
        <w:ind w:left="2534" w:hanging="360"/>
      </w:pPr>
    </w:lvl>
    <w:lvl w:ilvl="4" w:tplc="04150019" w:tentative="1">
      <w:start w:val="1"/>
      <w:numFmt w:val="lowerLetter"/>
      <w:lvlText w:val="%5."/>
      <w:lvlJc w:val="left"/>
      <w:pPr>
        <w:ind w:left="3254" w:hanging="360"/>
      </w:pPr>
    </w:lvl>
    <w:lvl w:ilvl="5" w:tplc="0415001B" w:tentative="1">
      <w:start w:val="1"/>
      <w:numFmt w:val="lowerRoman"/>
      <w:lvlText w:val="%6."/>
      <w:lvlJc w:val="right"/>
      <w:pPr>
        <w:ind w:left="3974" w:hanging="180"/>
      </w:pPr>
    </w:lvl>
    <w:lvl w:ilvl="6" w:tplc="0415000F" w:tentative="1">
      <w:start w:val="1"/>
      <w:numFmt w:val="decimal"/>
      <w:lvlText w:val="%7."/>
      <w:lvlJc w:val="left"/>
      <w:pPr>
        <w:ind w:left="4694" w:hanging="360"/>
      </w:pPr>
    </w:lvl>
    <w:lvl w:ilvl="7" w:tplc="04150019" w:tentative="1">
      <w:start w:val="1"/>
      <w:numFmt w:val="lowerLetter"/>
      <w:lvlText w:val="%8."/>
      <w:lvlJc w:val="left"/>
      <w:pPr>
        <w:ind w:left="5414" w:hanging="360"/>
      </w:pPr>
    </w:lvl>
    <w:lvl w:ilvl="8" w:tplc="0415001B" w:tentative="1">
      <w:start w:val="1"/>
      <w:numFmt w:val="lowerRoman"/>
      <w:lvlText w:val="%9."/>
      <w:lvlJc w:val="right"/>
      <w:pPr>
        <w:ind w:left="6134" w:hanging="180"/>
      </w:pPr>
    </w:lvl>
  </w:abstractNum>
  <w:abstractNum w:abstractNumId="17" w15:restartNumberingAfterBreak="0">
    <w:nsid w:val="2AA007AC"/>
    <w:multiLevelType w:val="hybridMultilevel"/>
    <w:tmpl w:val="8A426F3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AA40F8"/>
    <w:multiLevelType w:val="hybridMultilevel"/>
    <w:tmpl w:val="B9848CDE"/>
    <w:lvl w:ilvl="0" w:tplc="F9A61C9A">
      <w:start w:val="1"/>
      <w:numFmt w:val="decimal"/>
      <w:lvlText w:val="%1)"/>
      <w:lvlJc w:val="left"/>
      <w:pPr>
        <w:ind w:left="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AA96C0">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60FE7E">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9CE07E">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221C6">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92501C">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3AF108">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7EA118">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4451E">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2C5F06FD"/>
    <w:multiLevelType w:val="hybridMultilevel"/>
    <w:tmpl w:val="79E81A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E0A6C0B"/>
    <w:multiLevelType w:val="hybridMultilevel"/>
    <w:tmpl w:val="58005E5E"/>
    <w:lvl w:ilvl="0" w:tplc="A71AFE26">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47E591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42C9C76">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0C2B90">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E1A9D1E">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E1467A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9C224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5F2294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F8084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2E0F3800"/>
    <w:multiLevelType w:val="hybridMultilevel"/>
    <w:tmpl w:val="B9DCD596"/>
    <w:lvl w:ilvl="0" w:tplc="AEF0BE08">
      <w:start w:val="1"/>
      <w:numFmt w:val="decimal"/>
      <w:lvlText w:val="%1."/>
      <w:lvlJc w:val="left"/>
      <w:pPr>
        <w:ind w:left="369" w:hanging="36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22" w15:restartNumberingAfterBreak="0">
    <w:nsid w:val="2E8C7CE3"/>
    <w:multiLevelType w:val="hybridMultilevel"/>
    <w:tmpl w:val="DA6AC996"/>
    <w:lvl w:ilvl="0" w:tplc="01323F68">
      <w:start w:val="1"/>
      <w:numFmt w:val="bullet"/>
      <w:lvlText w:val=""/>
      <w:lvlJc w:val="left"/>
      <w:pPr>
        <w:ind w:left="369" w:hanging="360"/>
      </w:pPr>
      <w:rPr>
        <w:rFonts w:ascii="Symbol" w:eastAsia="Times New Roman" w:hAnsi="Symbol" w:cs="Times New Roman" w:hint="default"/>
        <w:u w:val="none"/>
      </w:rPr>
    </w:lvl>
    <w:lvl w:ilvl="1" w:tplc="04150003" w:tentative="1">
      <w:start w:val="1"/>
      <w:numFmt w:val="bullet"/>
      <w:lvlText w:val="o"/>
      <w:lvlJc w:val="left"/>
      <w:pPr>
        <w:ind w:left="1089" w:hanging="360"/>
      </w:pPr>
      <w:rPr>
        <w:rFonts w:ascii="Courier New" w:hAnsi="Courier New" w:cs="Courier New" w:hint="default"/>
      </w:rPr>
    </w:lvl>
    <w:lvl w:ilvl="2" w:tplc="04150005" w:tentative="1">
      <w:start w:val="1"/>
      <w:numFmt w:val="bullet"/>
      <w:lvlText w:val=""/>
      <w:lvlJc w:val="left"/>
      <w:pPr>
        <w:ind w:left="1809" w:hanging="360"/>
      </w:pPr>
      <w:rPr>
        <w:rFonts w:ascii="Wingdings" w:hAnsi="Wingdings" w:hint="default"/>
      </w:rPr>
    </w:lvl>
    <w:lvl w:ilvl="3" w:tplc="04150001" w:tentative="1">
      <w:start w:val="1"/>
      <w:numFmt w:val="bullet"/>
      <w:lvlText w:val=""/>
      <w:lvlJc w:val="left"/>
      <w:pPr>
        <w:ind w:left="2529" w:hanging="360"/>
      </w:pPr>
      <w:rPr>
        <w:rFonts w:ascii="Symbol" w:hAnsi="Symbol" w:hint="default"/>
      </w:rPr>
    </w:lvl>
    <w:lvl w:ilvl="4" w:tplc="04150003" w:tentative="1">
      <w:start w:val="1"/>
      <w:numFmt w:val="bullet"/>
      <w:lvlText w:val="o"/>
      <w:lvlJc w:val="left"/>
      <w:pPr>
        <w:ind w:left="3249" w:hanging="360"/>
      </w:pPr>
      <w:rPr>
        <w:rFonts w:ascii="Courier New" w:hAnsi="Courier New" w:cs="Courier New" w:hint="default"/>
      </w:rPr>
    </w:lvl>
    <w:lvl w:ilvl="5" w:tplc="04150005" w:tentative="1">
      <w:start w:val="1"/>
      <w:numFmt w:val="bullet"/>
      <w:lvlText w:val=""/>
      <w:lvlJc w:val="left"/>
      <w:pPr>
        <w:ind w:left="3969" w:hanging="360"/>
      </w:pPr>
      <w:rPr>
        <w:rFonts w:ascii="Wingdings" w:hAnsi="Wingdings" w:hint="default"/>
      </w:rPr>
    </w:lvl>
    <w:lvl w:ilvl="6" w:tplc="04150001" w:tentative="1">
      <w:start w:val="1"/>
      <w:numFmt w:val="bullet"/>
      <w:lvlText w:val=""/>
      <w:lvlJc w:val="left"/>
      <w:pPr>
        <w:ind w:left="4689" w:hanging="360"/>
      </w:pPr>
      <w:rPr>
        <w:rFonts w:ascii="Symbol" w:hAnsi="Symbol" w:hint="default"/>
      </w:rPr>
    </w:lvl>
    <w:lvl w:ilvl="7" w:tplc="04150003" w:tentative="1">
      <w:start w:val="1"/>
      <w:numFmt w:val="bullet"/>
      <w:lvlText w:val="o"/>
      <w:lvlJc w:val="left"/>
      <w:pPr>
        <w:ind w:left="5409" w:hanging="360"/>
      </w:pPr>
      <w:rPr>
        <w:rFonts w:ascii="Courier New" w:hAnsi="Courier New" w:cs="Courier New" w:hint="default"/>
      </w:rPr>
    </w:lvl>
    <w:lvl w:ilvl="8" w:tplc="04150005" w:tentative="1">
      <w:start w:val="1"/>
      <w:numFmt w:val="bullet"/>
      <w:lvlText w:val=""/>
      <w:lvlJc w:val="left"/>
      <w:pPr>
        <w:ind w:left="6129" w:hanging="360"/>
      </w:pPr>
      <w:rPr>
        <w:rFonts w:ascii="Wingdings" w:hAnsi="Wingdings" w:hint="default"/>
      </w:rPr>
    </w:lvl>
  </w:abstractNum>
  <w:abstractNum w:abstractNumId="23" w15:restartNumberingAfterBreak="0">
    <w:nsid w:val="30C128D0"/>
    <w:multiLevelType w:val="hybridMultilevel"/>
    <w:tmpl w:val="C794FC50"/>
    <w:lvl w:ilvl="0" w:tplc="3BD491C4">
      <w:start w:val="1"/>
      <w:numFmt w:val="bullet"/>
      <w:lvlText w:val=""/>
      <w:lvlJc w:val="left"/>
      <w:pPr>
        <w:ind w:left="502"/>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99B2D568">
      <w:start w:val="1"/>
      <w:numFmt w:val="bullet"/>
      <w:lvlText w:val="o"/>
      <w:lvlJc w:val="left"/>
      <w:pPr>
        <w:ind w:left="11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EE02C4">
      <w:start w:val="1"/>
      <w:numFmt w:val="bullet"/>
      <w:lvlText w:val="▪"/>
      <w:lvlJc w:val="left"/>
      <w:pPr>
        <w:ind w:left="19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94999E">
      <w:start w:val="1"/>
      <w:numFmt w:val="bullet"/>
      <w:lvlText w:val="•"/>
      <w:lvlJc w:val="left"/>
      <w:pPr>
        <w:ind w:left="26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84EA518">
      <w:start w:val="1"/>
      <w:numFmt w:val="bullet"/>
      <w:lvlText w:val="o"/>
      <w:lvlJc w:val="left"/>
      <w:pPr>
        <w:ind w:left="33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0450D100">
      <w:start w:val="1"/>
      <w:numFmt w:val="bullet"/>
      <w:lvlText w:val="▪"/>
      <w:lvlJc w:val="left"/>
      <w:pPr>
        <w:ind w:left="40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422946">
      <w:start w:val="1"/>
      <w:numFmt w:val="bullet"/>
      <w:lvlText w:val="•"/>
      <w:lvlJc w:val="left"/>
      <w:pPr>
        <w:ind w:left="47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E2B200">
      <w:start w:val="1"/>
      <w:numFmt w:val="bullet"/>
      <w:lvlText w:val="o"/>
      <w:lvlJc w:val="left"/>
      <w:pPr>
        <w:ind w:left="5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D88DEE">
      <w:start w:val="1"/>
      <w:numFmt w:val="bullet"/>
      <w:lvlText w:val="▪"/>
      <w:lvlJc w:val="left"/>
      <w:pPr>
        <w:ind w:left="62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4C110C3"/>
    <w:multiLevelType w:val="hybridMultilevel"/>
    <w:tmpl w:val="9CFCDE82"/>
    <w:lvl w:ilvl="0" w:tplc="A454DA56">
      <w:start w:val="1"/>
      <w:numFmt w:val="decimal"/>
      <w:lvlText w:val="%1."/>
      <w:lvlJc w:val="left"/>
      <w:pPr>
        <w:ind w:left="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55A85DC">
      <w:start w:val="1"/>
      <w:numFmt w:val="lowerLetter"/>
      <w:lvlText w:val="%2"/>
      <w:lvlJc w:val="left"/>
      <w:pPr>
        <w:ind w:left="10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2CA6E14">
      <w:start w:val="1"/>
      <w:numFmt w:val="lowerRoman"/>
      <w:lvlText w:val="%3"/>
      <w:lvlJc w:val="left"/>
      <w:pPr>
        <w:ind w:left="18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42C3F2">
      <w:start w:val="1"/>
      <w:numFmt w:val="decimal"/>
      <w:lvlText w:val="%4"/>
      <w:lvlJc w:val="left"/>
      <w:pPr>
        <w:ind w:left="25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2DC6F08">
      <w:start w:val="1"/>
      <w:numFmt w:val="lowerLetter"/>
      <w:lvlText w:val="%5"/>
      <w:lvlJc w:val="left"/>
      <w:pPr>
        <w:ind w:left="32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A6D278">
      <w:start w:val="1"/>
      <w:numFmt w:val="lowerRoman"/>
      <w:lvlText w:val="%6"/>
      <w:lvlJc w:val="left"/>
      <w:pPr>
        <w:ind w:left="39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EEA8D8A">
      <w:start w:val="1"/>
      <w:numFmt w:val="decimal"/>
      <w:lvlText w:val="%7"/>
      <w:lvlJc w:val="left"/>
      <w:pPr>
        <w:ind w:left="46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2C8EF16">
      <w:start w:val="1"/>
      <w:numFmt w:val="lowerLetter"/>
      <w:lvlText w:val="%8"/>
      <w:lvlJc w:val="left"/>
      <w:pPr>
        <w:ind w:left="54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0584C1C">
      <w:start w:val="1"/>
      <w:numFmt w:val="lowerRoman"/>
      <w:lvlText w:val="%9"/>
      <w:lvlJc w:val="left"/>
      <w:pPr>
        <w:ind w:left="61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94729A9"/>
    <w:multiLevelType w:val="hybridMultilevel"/>
    <w:tmpl w:val="CD803A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C0379C0"/>
    <w:multiLevelType w:val="hybridMultilevel"/>
    <w:tmpl w:val="18D28ECC"/>
    <w:lvl w:ilvl="0" w:tplc="0415000F">
      <w:start w:val="1"/>
      <w:numFmt w:val="decimal"/>
      <w:lvlText w:val="%1."/>
      <w:lvlJc w:val="left"/>
      <w:pPr>
        <w:ind w:left="0" w:hanging="360"/>
      </w:p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27" w15:restartNumberingAfterBreak="0">
    <w:nsid w:val="3D85615E"/>
    <w:multiLevelType w:val="hybridMultilevel"/>
    <w:tmpl w:val="43BA8880"/>
    <w:lvl w:ilvl="0" w:tplc="F9A61C9A">
      <w:start w:val="1"/>
      <w:numFmt w:val="decimal"/>
      <w:lvlText w:val="%1)"/>
      <w:lvlJc w:val="left"/>
      <w:pPr>
        <w:ind w:left="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6AA96C0">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160FE7E">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9CE07E">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4221C6">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F92501C">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3AF108">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07EA118">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4C4451E">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F4A4520"/>
    <w:multiLevelType w:val="hybridMultilevel"/>
    <w:tmpl w:val="2EA84F90"/>
    <w:lvl w:ilvl="0" w:tplc="C2548DD2">
      <w:start w:val="1"/>
      <w:numFmt w:val="decimal"/>
      <w:lvlText w:val="%1)"/>
      <w:lvlJc w:val="left"/>
      <w:pPr>
        <w:ind w:left="36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981D24">
      <w:start w:val="1"/>
      <w:numFmt w:val="bullet"/>
      <w:lvlText w:val="-"/>
      <w:lvlJc w:val="left"/>
      <w:pPr>
        <w:ind w:left="2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C4AF4C6">
      <w:start w:val="1"/>
      <w:numFmt w:val="bullet"/>
      <w:lvlText w:val="▪"/>
      <w:lvlJc w:val="left"/>
      <w:pPr>
        <w:ind w:left="13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61A880A">
      <w:start w:val="1"/>
      <w:numFmt w:val="bullet"/>
      <w:lvlText w:val="•"/>
      <w:lvlJc w:val="left"/>
      <w:pPr>
        <w:ind w:left="20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B061A20">
      <w:start w:val="1"/>
      <w:numFmt w:val="bullet"/>
      <w:lvlText w:val="o"/>
      <w:lvlJc w:val="left"/>
      <w:pPr>
        <w:ind w:left="27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29C0346">
      <w:start w:val="1"/>
      <w:numFmt w:val="bullet"/>
      <w:lvlText w:val="▪"/>
      <w:lvlJc w:val="left"/>
      <w:pPr>
        <w:ind w:left="35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0AC1E0C">
      <w:start w:val="1"/>
      <w:numFmt w:val="bullet"/>
      <w:lvlText w:val="•"/>
      <w:lvlJc w:val="left"/>
      <w:pPr>
        <w:ind w:left="42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F2073EA">
      <w:start w:val="1"/>
      <w:numFmt w:val="bullet"/>
      <w:lvlText w:val="o"/>
      <w:lvlJc w:val="left"/>
      <w:pPr>
        <w:ind w:left="49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75622C6">
      <w:start w:val="1"/>
      <w:numFmt w:val="bullet"/>
      <w:lvlText w:val="▪"/>
      <w:lvlJc w:val="left"/>
      <w:pPr>
        <w:ind w:left="56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445C4345"/>
    <w:multiLevelType w:val="hybridMultilevel"/>
    <w:tmpl w:val="BFEEA99A"/>
    <w:lvl w:ilvl="0" w:tplc="34981D24">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454D5485"/>
    <w:multiLevelType w:val="hybridMultilevel"/>
    <w:tmpl w:val="93B8802C"/>
    <w:lvl w:ilvl="0" w:tplc="34981D24">
      <w:start w:val="1"/>
      <w:numFmt w:val="bullet"/>
      <w:lvlText w:val="-"/>
      <w:lvlJc w:val="left"/>
      <w:pPr>
        <w:ind w:left="2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470209C">
      <w:start w:val="1"/>
      <w:numFmt w:val="bullet"/>
      <w:lvlText w:val="o"/>
      <w:lvlJc w:val="left"/>
      <w:pPr>
        <w:ind w:left="11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56A2A4">
      <w:start w:val="1"/>
      <w:numFmt w:val="bullet"/>
      <w:lvlText w:val="▪"/>
      <w:lvlJc w:val="left"/>
      <w:pPr>
        <w:ind w:left="18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0EC8722">
      <w:start w:val="1"/>
      <w:numFmt w:val="bullet"/>
      <w:lvlText w:val="•"/>
      <w:lvlJc w:val="left"/>
      <w:pPr>
        <w:ind w:left="25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2A9CA6">
      <w:start w:val="1"/>
      <w:numFmt w:val="bullet"/>
      <w:lvlText w:val="o"/>
      <w:lvlJc w:val="left"/>
      <w:pPr>
        <w:ind w:left="3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D87D9E">
      <w:start w:val="1"/>
      <w:numFmt w:val="bullet"/>
      <w:lvlText w:val="▪"/>
      <w:lvlJc w:val="left"/>
      <w:pPr>
        <w:ind w:left="39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305348">
      <w:start w:val="1"/>
      <w:numFmt w:val="bullet"/>
      <w:lvlText w:val="•"/>
      <w:lvlJc w:val="left"/>
      <w:pPr>
        <w:ind w:left="47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9A81632">
      <w:start w:val="1"/>
      <w:numFmt w:val="bullet"/>
      <w:lvlText w:val="o"/>
      <w:lvlJc w:val="left"/>
      <w:pPr>
        <w:ind w:left="5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A186A2E">
      <w:start w:val="1"/>
      <w:numFmt w:val="bullet"/>
      <w:lvlText w:val="▪"/>
      <w:lvlJc w:val="left"/>
      <w:pPr>
        <w:ind w:left="61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46DC32C2"/>
    <w:multiLevelType w:val="hybridMultilevel"/>
    <w:tmpl w:val="E36C2902"/>
    <w:lvl w:ilvl="0" w:tplc="B7B89270">
      <w:start w:val="1"/>
      <w:numFmt w:val="bullet"/>
      <w:lvlText w:val=""/>
      <w:lvlJc w:val="left"/>
      <w:pPr>
        <w:ind w:left="369"/>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479EE7F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D46075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268B2C">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584DC4">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58E30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95EBE52">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9E8FB56">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C4545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97C68F9"/>
    <w:multiLevelType w:val="hybridMultilevel"/>
    <w:tmpl w:val="30E65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CA76BB0"/>
    <w:multiLevelType w:val="hybridMultilevel"/>
    <w:tmpl w:val="91C6E35C"/>
    <w:lvl w:ilvl="0" w:tplc="517462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4F204EF9"/>
    <w:multiLevelType w:val="hybridMultilevel"/>
    <w:tmpl w:val="A99C72F6"/>
    <w:lvl w:ilvl="0" w:tplc="04150001">
      <w:start w:val="1"/>
      <w:numFmt w:val="bullet"/>
      <w:lvlText w:val=""/>
      <w:lvlJc w:val="left"/>
      <w:pPr>
        <w:ind w:left="108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D53C1988">
      <w:start w:val="1"/>
      <w:numFmt w:val="decimal"/>
      <w:lvlText w:val="%2."/>
      <w:lvlJc w:val="left"/>
      <w:pPr>
        <w:ind w:left="1800" w:hanging="360"/>
      </w:pPr>
      <w:rPr>
        <w:rFonts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20B34E8"/>
    <w:multiLevelType w:val="hybridMultilevel"/>
    <w:tmpl w:val="BDFE73E2"/>
    <w:lvl w:ilvl="0" w:tplc="34981D24">
      <w:start w:val="1"/>
      <w:numFmt w:val="bullet"/>
      <w:lvlText w:val="-"/>
      <w:lvlJc w:val="left"/>
      <w:pPr>
        <w:ind w:left="7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9" w:hanging="360"/>
      </w:pPr>
      <w:rPr>
        <w:rFonts w:ascii="Courier New" w:hAnsi="Courier New" w:cs="Courier New" w:hint="default"/>
      </w:rPr>
    </w:lvl>
    <w:lvl w:ilvl="2" w:tplc="04150005" w:tentative="1">
      <w:start w:val="1"/>
      <w:numFmt w:val="bullet"/>
      <w:lvlText w:val=""/>
      <w:lvlJc w:val="left"/>
      <w:pPr>
        <w:ind w:left="2169" w:hanging="360"/>
      </w:pPr>
      <w:rPr>
        <w:rFonts w:ascii="Wingdings" w:hAnsi="Wingdings" w:hint="default"/>
      </w:rPr>
    </w:lvl>
    <w:lvl w:ilvl="3" w:tplc="04150001" w:tentative="1">
      <w:start w:val="1"/>
      <w:numFmt w:val="bullet"/>
      <w:lvlText w:val=""/>
      <w:lvlJc w:val="left"/>
      <w:pPr>
        <w:ind w:left="2889" w:hanging="360"/>
      </w:pPr>
      <w:rPr>
        <w:rFonts w:ascii="Symbol" w:hAnsi="Symbol" w:hint="default"/>
      </w:rPr>
    </w:lvl>
    <w:lvl w:ilvl="4" w:tplc="04150003" w:tentative="1">
      <w:start w:val="1"/>
      <w:numFmt w:val="bullet"/>
      <w:lvlText w:val="o"/>
      <w:lvlJc w:val="left"/>
      <w:pPr>
        <w:ind w:left="3609" w:hanging="360"/>
      </w:pPr>
      <w:rPr>
        <w:rFonts w:ascii="Courier New" w:hAnsi="Courier New" w:cs="Courier New" w:hint="default"/>
      </w:rPr>
    </w:lvl>
    <w:lvl w:ilvl="5" w:tplc="04150005" w:tentative="1">
      <w:start w:val="1"/>
      <w:numFmt w:val="bullet"/>
      <w:lvlText w:val=""/>
      <w:lvlJc w:val="left"/>
      <w:pPr>
        <w:ind w:left="4329" w:hanging="360"/>
      </w:pPr>
      <w:rPr>
        <w:rFonts w:ascii="Wingdings" w:hAnsi="Wingdings" w:hint="default"/>
      </w:rPr>
    </w:lvl>
    <w:lvl w:ilvl="6" w:tplc="04150001" w:tentative="1">
      <w:start w:val="1"/>
      <w:numFmt w:val="bullet"/>
      <w:lvlText w:val=""/>
      <w:lvlJc w:val="left"/>
      <w:pPr>
        <w:ind w:left="5049" w:hanging="360"/>
      </w:pPr>
      <w:rPr>
        <w:rFonts w:ascii="Symbol" w:hAnsi="Symbol" w:hint="default"/>
      </w:rPr>
    </w:lvl>
    <w:lvl w:ilvl="7" w:tplc="04150003" w:tentative="1">
      <w:start w:val="1"/>
      <w:numFmt w:val="bullet"/>
      <w:lvlText w:val="o"/>
      <w:lvlJc w:val="left"/>
      <w:pPr>
        <w:ind w:left="5769" w:hanging="360"/>
      </w:pPr>
      <w:rPr>
        <w:rFonts w:ascii="Courier New" w:hAnsi="Courier New" w:cs="Courier New" w:hint="default"/>
      </w:rPr>
    </w:lvl>
    <w:lvl w:ilvl="8" w:tplc="04150005" w:tentative="1">
      <w:start w:val="1"/>
      <w:numFmt w:val="bullet"/>
      <w:lvlText w:val=""/>
      <w:lvlJc w:val="left"/>
      <w:pPr>
        <w:ind w:left="6489" w:hanging="360"/>
      </w:pPr>
      <w:rPr>
        <w:rFonts w:ascii="Wingdings" w:hAnsi="Wingdings" w:hint="default"/>
      </w:rPr>
    </w:lvl>
  </w:abstractNum>
  <w:abstractNum w:abstractNumId="36" w15:restartNumberingAfterBreak="0">
    <w:nsid w:val="56386A12"/>
    <w:multiLevelType w:val="hybridMultilevel"/>
    <w:tmpl w:val="92926FC8"/>
    <w:lvl w:ilvl="0" w:tplc="FCD4FF1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94F755F"/>
    <w:multiLevelType w:val="hybridMultilevel"/>
    <w:tmpl w:val="02562026"/>
    <w:lvl w:ilvl="0" w:tplc="A1F8425A">
      <w:start w:val="1"/>
      <w:numFmt w:val="upperRoman"/>
      <w:lvlText w:val="%1."/>
      <w:lvlJc w:val="left"/>
      <w:pPr>
        <w:ind w:left="729" w:hanging="720"/>
      </w:pPr>
      <w:rPr>
        <w:rFonts w:hint="default"/>
      </w:rPr>
    </w:lvl>
    <w:lvl w:ilvl="1" w:tplc="04150019" w:tentative="1">
      <w:start w:val="1"/>
      <w:numFmt w:val="lowerLetter"/>
      <w:lvlText w:val="%2."/>
      <w:lvlJc w:val="left"/>
      <w:pPr>
        <w:ind w:left="1089" w:hanging="360"/>
      </w:pPr>
    </w:lvl>
    <w:lvl w:ilvl="2" w:tplc="0415001B" w:tentative="1">
      <w:start w:val="1"/>
      <w:numFmt w:val="lowerRoman"/>
      <w:lvlText w:val="%3."/>
      <w:lvlJc w:val="right"/>
      <w:pPr>
        <w:ind w:left="1809" w:hanging="180"/>
      </w:pPr>
    </w:lvl>
    <w:lvl w:ilvl="3" w:tplc="0415000F" w:tentative="1">
      <w:start w:val="1"/>
      <w:numFmt w:val="decimal"/>
      <w:lvlText w:val="%4."/>
      <w:lvlJc w:val="left"/>
      <w:pPr>
        <w:ind w:left="2529" w:hanging="360"/>
      </w:pPr>
    </w:lvl>
    <w:lvl w:ilvl="4" w:tplc="04150019" w:tentative="1">
      <w:start w:val="1"/>
      <w:numFmt w:val="lowerLetter"/>
      <w:lvlText w:val="%5."/>
      <w:lvlJc w:val="left"/>
      <w:pPr>
        <w:ind w:left="3249" w:hanging="360"/>
      </w:pPr>
    </w:lvl>
    <w:lvl w:ilvl="5" w:tplc="0415001B" w:tentative="1">
      <w:start w:val="1"/>
      <w:numFmt w:val="lowerRoman"/>
      <w:lvlText w:val="%6."/>
      <w:lvlJc w:val="right"/>
      <w:pPr>
        <w:ind w:left="3969" w:hanging="180"/>
      </w:pPr>
    </w:lvl>
    <w:lvl w:ilvl="6" w:tplc="0415000F" w:tentative="1">
      <w:start w:val="1"/>
      <w:numFmt w:val="decimal"/>
      <w:lvlText w:val="%7."/>
      <w:lvlJc w:val="left"/>
      <w:pPr>
        <w:ind w:left="4689" w:hanging="360"/>
      </w:pPr>
    </w:lvl>
    <w:lvl w:ilvl="7" w:tplc="04150019" w:tentative="1">
      <w:start w:val="1"/>
      <w:numFmt w:val="lowerLetter"/>
      <w:lvlText w:val="%8."/>
      <w:lvlJc w:val="left"/>
      <w:pPr>
        <w:ind w:left="5409" w:hanging="360"/>
      </w:pPr>
    </w:lvl>
    <w:lvl w:ilvl="8" w:tplc="0415001B" w:tentative="1">
      <w:start w:val="1"/>
      <w:numFmt w:val="lowerRoman"/>
      <w:lvlText w:val="%9."/>
      <w:lvlJc w:val="right"/>
      <w:pPr>
        <w:ind w:left="6129" w:hanging="180"/>
      </w:pPr>
    </w:lvl>
  </w:abstractNum>
  <w:abstractNum w:abstractNumId="38" w15:restartNumberingAfterBreak="0">
    <w:nsid w:val="5E0F3B2F"/>
    <w:multiLevelType w:val="hybridMultilevel"/>
    <w:tmpl w:val="434047C4"/>
    <w:lvl w:ilvl="0" w:tplc="E196CB4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FEA602E"/>
    <w:multiLevelType w:val="hybridMultilevel"/>
    <w:tmpl w:val="434047C4"/>
    <w:lvl w:ilvl="0" w:tplc="E196CB4A">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04B5D68"/>
    <w:multiLevelType w:val="hybridMultilevel"/>
    <w:tmpl w:val="516E6562"/>
    <w:lvl w:ilvl="0" w:tplc="D542D30C">
      <w:start w:val="1"/>
      <w:numFmt w:val="upperRoman"/>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1702E2"/>
    <w:multiLevelType w:val="hybridMultilevel"/>
    <w:tmpl w:val="6A965ECC"/>
    <w:lvl w:ilvl="0" w:tplc="331AD9E4">
      <w:start w:val="1"/>
      <w:numFmt w:val="decimal"/>
      <w:lvlText w:val="%1)"/>
      <w:lvlJc w:val="left"/>
      <w:pPr>
        <w:ind w:left="24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5CC652E">
      <w:start w:val="1"/>
      <w:numFmt w:val="lowerLetter"/>
      <w:lvlText w:val="%2"/>
      <w:lvlJc w:val="left"/>
      <w:pPr>
        <w:ind w:left="11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FDA1D42">
      <w:start w:val="1"/>
      <w:numFmt w:val="lowerRoman"/>
      <w:lvlText w:val="%3"/>
      <w:lvlJc w:val="left"/>
      <w:pPr>
        <w:ind w:left="18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87E0450">
      <w:start w:val="1"/>
      <w:numFmt w:val="decimal"/>
      <w:lvlText w:val="%4"/>
      <w:lvlJc w:val="left"/>
      <w:pPr>
        <w:ind w:left="25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CA221F8">
      <w:start w:val="1"/>
      <w:numFmt w:val="lowerLetter"/>
      <w:lvlText w:val="%5"/>
      <w:lvlJc w:val="left"/>
      <w:pPr>
        <w:ind w:left="32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C6CB406">
      <w:start w:val="1"/>
      <w:numFmt w:val="lowerRoman"/>
      <w:lvlText w:val="%6"/>
      <w:lvlJc w:val="left"/>
      <w:pPr>
        <w:ind w:left="39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500C40">
      <w:start w:val="1"/>
      <w:numFmt w:val="decimal"/>
      <w:lvlText w:val="%7"/>
      <w:lvlJc w:val="left"/>
      <w:pPr>
        <w:ind w:left="47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37ECCF6">
      <w:start w:val="1"/>
      <w:numFmt w:val="lowerLetter"/>
      <w:lvlText w:val="%8"/>
      <w:lvlJc w:val="left"/>
      <w:pPr>
        <w:ind w:left="54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E10EB86">
      <w:start w:val="1"/>
      <w:numFmt w:val="lowerRoman"/>
      <w:lvlText w:val="%9"/>
      <w:lvlJc w:val="left"/>
      <w:pPr>
        <w:ind w:left="61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47357C2"/>
    <w:multiLevelType w:val="hybridMultilevel"/>
    <w:tmpl w:val="CD3868B2"/>
    <w:lvl w:ilvl="0" w:tplc="F9A61C9A">
      <w:start w:val="1"/>
      <w:numFmt w:val="decimal"/>
      <w:lvlText w:val="%1)"/>
      <w:lvlJc w:val="left"/>
      <w:pPr>
        <w:ind w:left="7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3" w15:restartNumberingAfterBreak="0">
    <w:nsid w:val="66B207DD"/>
    <w:multiLevelType w:val="hybridMultilevel"/>
    <w:tmpl w:val="BACCA968"/>
    <w:lvl w:ilvl="0" w:tplc="01323F68">
      <w:start w:val="1"/>
      <w:numFmt w:val="bullet"/>
      <w:lvlText w:val=""/>
      <w:lvlJc w:val="left"/>
      <w:pPr>
        <w:ind w:left="978" w:hanging="360"/>
      </w:pPr>
      <w:rPr>
        <w:rFonts w:ascii="Symbol" w:eastAsia="Times New Roman" w:hAnsi="Symbol" w:cs="Times New Roman" w:hint="default"/>
        <w:u w:val="none"/>
      </w:rPr>
    </w:lvl>
    <w:lvl w:ilvl="1" w:tplc="04150003" w:tentative="1">
      <w:start w:val="1"/>
      <w:numFmt w:val="bullet"/>
      <w:lvlText w:val="o"/>
      <w:lvlJc w:val="left"/>
      <w:pPr>
        <w:ind w:left="2049" w:hanging="360"/>
      </w:pPr>
      <w:rPr>
        <w:rFonts w:ascii="Courier New" w:hAnsi="Courier New" w:cs="Courier New" w:hint="default"/>
      </w:rPr>
    </w:lvl>
    <w:lvl w:ilvl="2" w:tplc="04150005" w:tentative="1">
      <w:start w:val="1"/>
      <w:numFmt w:val="bullet"/>
      <w:lvlText w:val=""/>
      <w:lvlJc w:val="left"/>
      <w:pPr>
        <w:ind w:left="2769" w:hanging="360"/>
      </w:pPr>
      <w:rPr>
        <w:rFonts w:ascii="Wingdings" w:hAnsi="Wingdings" w:hint="default"/>
      </w:rPr>
    </w:lvl>
    <w:lvl w:ilvl="3" w:tplc="04150001" w:tentative="1">
      <w:start w:val="1"/>
      <w:numFmt w:val="bullet"/>
      <w:lvlText w:val=""/>
      <w:lvlJc w:val="left"/>
      <w:pPr>
        <w:ind w:left="3489" w:hanging="360"/>
      </w:pPr>
      <w:rPr>
        <w:rFonts w:ascii="Symbol" w:hAnsi="Symbol" w:hint="default"/>
      </w:rPr>
    </w:lvl>
    <w:lvl w:ilvl="4" w:tplc="04150003" w:tentative="1">
      <w:start w:val="1"/>
      <w:numFmt w:val="bullet"/>
      <w:lvlText w:val="o"/>
      <w:lvlJc w:val="left"/>
      <w:pPr>
        <w:ind w:left="4209" w:hanging="360"/>
      </w:pPr>
      <w:rPr>
        <w:rFonts w:ascii="Courier New" w:hAnsi="Courier New" w:cs="Courier New" w:hint="default"/>
      </w:rPr>
    </w:lvl>
    <w:lvl w:ilvl="5" w:tplc="04150005" w:tentative="1">
      <w:start w:val="1"/>
      <w:numFmt w:val="bullet"/>
      <w:lvlText w:val=""/>
      <w:lvlJc w:val="left"/>
      <w:pPr>
        <w:ind w:left="4929" w:hanging="360"/>
      </w:pPr>
      <w:rPr>
        <w:rFonts w:ascii="Wingdings" w:hAnsi="Wingdings" w:hint="default"/>
      </w:rPr>
    </w:lvl>
    <w:lvl w:ilvl="6" w:tplc="04150001" w:tentative="1">
      <w:start w:val="1"/>
      <w:numFmt w:val="bullet"/>
      <w:lvlText w:val=""/>
      <w:lvlJc w:val="left"/>
      <w:pPr>
        <w:ind w:left="5649" w:hanging="360"/>
      </w:pPr>
      <w:rPr>
        <w:rFonts w:ascii="Symbol" w:hAnsi="Symbol" w:hint="default"/>
      </w:rPr>
    </w:lvl>
    <w:lvl w:ilvl="7" w:tplc="04150003" w:tentative="1">
      <w:start w:val="1"/>
      <w:numFmt w:val="bullet"/>
      <w:lvlText w:val="o"/>
      <w:lvlJc w:val="left"/>
      <w:pPr>
        <w:ind w:left="6369" w:hanging="360"/>
      </w:pPr>
      <w:rPr>
        <w:rFonts w:ascii="Courier New" w:hAnsi="Courier New" w:cs="Courier New" w:hint="default"/>
      </w:rPr>
    </w:lvl>
    <w:lvl w:ilvl="8" w:tplc="04150005" w:tentative="1">
      <w:start w:val="1"/>
      <w:numFmt w:val="bullet"/>
      <w:lvlText w:val=""/>
      <w:lvlJc w:val="left"/>
      <w:pPr>
        <w:ind w:left="7089" w:hanging="360"/>
      </w:pPr>
      <w:rPr>
        <w:rFonts w:ascii="Wingdings" w:hAnsi="Wingdings" w:hint="default"/>
      </w:rPr>
    </w:lvl>
  </w:abstractNum>
  <w:abstractNum w:abstractNumId="44" w15:restartNumberingAfterBreak="0">
    <w:nsid w:val="691D4090"/>
    <w:multiLevelType w:val="hybridMultilevel"/>
    <w:tmpl w:val="3C4EEEBC"/>
    <w:lvl w:ilvl="0" w:tplc="04150017">
      <w:start w:val="1"/>
      <w:numFmt w:val="lowerLetter"/>
      <w:lvlText w:val="%1)"/>
      <w:lvlJc w:val="left"/>
      <w:pPr>
        <w:ind w:left="20" w:hanging="360"/>
      </w:pPr>
    </w:lvl>
    <w:lvl w:ilvl="1" w:tplc="04150019" w:tentative="1">
      <w:start w:val="1"/>
      <w:numFmt w:val="lowerLetter"/>
      <w:lvlText w:val="%2."/>
      <w:lvlJc w:val="left"/>
      <w:pPr>
        <w:ind w:left="740" w:hanging="360"/>
      </w:pPr>
    </w:lvl>
    <w:lvl w:ilvl="2" w:tplc="0415001B" w:tentative="1">
      <w:start w:val="1"/>
      <w:numFmt w:val="lowerRoman"/>
      <w:lvlText w:val="%3."/>
      <w:lvlJc w:val="right"/>
      <w:pPr>
        <w:ind w:left="1460" w:hanging="180"/>
      </w:pPr>
    </w:lvl>
    <w:lvl w:ilvl="3" w:tplc="0415000F" w:tentative="1">
      <w:start w:val="1"/>
      <w:numFmt w:val="decimal"/>
      <w:lvlText w:val="%4."/>
      <w:lvlJc w:val="left"/>
      <w:pPr>
        <w:ind w:left="2180" w:hanging="360"/>
      </w:pPr>
    </w:lvl>
    <w:lvl w:ilvl="4" w:tplc="04150019" w:tentative="1">
      <w:start w:val="1"/>
      <w:numFmt w:val="lowerLetter"/>
      <w:lvlText w:val="%5."/>
      <w:lvlJc w:val="left"/>
      <w:pPr>
        <w:ind w:left="2900" w:hanging="360"/>
      </w:pPr>
    </w:lvl>
    <w:lvl w:ilvl="5" w:tplc="0415001B" w:tentative="1">
      <w:start w:val="1"/>
      <w:numFmt w:val="lowerRoman"/>
      <w:lvlText w:val="%6."/>
      <w:lvlJc w:val="right"/>
      <w:pPr>
        <w:ind w:left="3620" w:hanging="180"/>
      </w:pPr>
    </w:lvl>
    <w:lvl w:ilvl="6" w:tplc="0415000F" w:tentative="1">
      <w:start w:val="1"/>
      <w:numFmt w:val="decimal"/>
      <w:lvlText w:val="%7."/>
      <w:lvlJc w:val="left"/>
      <w:pPr>
        <w:ind w:left="4340" w:hanging="360"/>
      </w:pPr>
    </w:lvl>
    <w:lvl w:ilvl="7" w:tplc="04150019" w:tentative="1">
      <w:start w:val="1"/>
      <w:numFmt w:val="lowerLetter"/>
      <w:lvlText w:val="%8."/>
      <w:lvlJc w:val="left"/>
      <w:pPr>
        <w:ind w:left="5060" w:hanging="360"/>
      </w:pPr>
    </w:lvl>
    <w:lvl w:ilvl="8" w:tplc="0415001B" w:tentative="1">
      <w:start w:val="1"/>
      <w:numFmt w:val="lowerRoman"/>
      <w:lvlText w:val="%9."/>
      <w:lvlJc w:val="right"/>
      <w:pPr>
        <w:ind w:left="5780" w:hanging="180"/>
      </w:pPr>
    </w:lvl>
  </w:abstractNum>
  <w:abstractNum w:abstractNumId="45" w15:restartNumberingAfterBreak="0">
    <w:nsid w:val="69A3543C"/>
    <w:multiLevelType w:val="hybridMultilevel"/>
    <w:tmpl w:val="25769CBC"/>
    <w:lvl w:ilvl="0" w:tplc="F9A61C9A">
      <w:start w:val="1"/>
      <w:numFmt w:val="decimal"/>
      <w:lvlText w:val="%1)"/>
      <w:lvlJc w:val="left"/>
      <w:pPr>
        <w:ind w:left="729" w:hanging="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9" w:hanging="360"/>
      </w:pPr>
    </w:lvl>
    <w:lvl w:ilvl="2" w:tplc="0415001B" w:tentative="1">
      <w:start w:val="1"/>
      <w:numFmt w:val="lowerRoman"/>
      <w:lvlText w:val="%3."/>
      <w:lvlJc w:val="right"/>
      <w:pPr>
        <w:ind w:left="2169" w:hanging="180"/>
      </w:pPr>
    </w:lvl>
    <w:lvl w:ilvl="3" w:tplc="0415000F" w:tentative="1">
      <w:start w:val="1"/>
      <w:numFmt w:val="decimal"/>
      <w:lvlText w:val="%4."/>
      <w:lvlJc w:val="left"/>
      <w:pPr>
        <w:ind w:left="2889" w:hanging="360"/>
      </w:pPr>
    </w:lvl>
    <w:lvl w:ilvl="4" w:tplc="04150019" w:tentative="1">
      <w:start w:val="1"/>
      <w:numFmt w:val="lowerLetter"/>
      <w:lvlText w:val="%5."/>
      <w:lvlJc w:val="left"/>
      <w:pPr>
        <w:ind w:left="3609" w:hanging="360"/>
      </w:pPr>
    </w:lvl>
    <w:lvl w:ilvl="5" w:tplc="0415001B" w:tentative="1">
      <w:start w:val="1"/>
      <w:numFmt w:val="lowerRoman"/>
      <w:lvlText w:val="%6."/>
      <w:lvlJc w:val="right"/>
      <w:pPr>
        <w:ind w:left="4329" w:hanging="180"/>
      </w:pPr>
    </w:lvl>
    <w:lvl w:ilvl="6" w:tplc="0415000F" w:tentative="1">
      <w:start w:val="1"/>
      <w:numFmt w:val="decimal"/>
      <w:lvlText w:val="%7."/>
      <w:lvlJc w:val="left"/>
      <w:pPr>
        <w:ind w:left="5049" w:hanging="360"/>
      </w:pPr>
    </w:lvl>
    <w:lvl w:ilvl="7" w:tplc="04150019" w:tentative="1">
      <w:start w:val="1"/>
      <w:numFmt w:val="lowerLetter"/>
      <w:lvlText w:val="%8."/>
      <w:lvlJc w:val="left"/>
      <w:pPr>
        <w:ind w:left="5769" w:hanging="360"/>
      </w:pPr>
    </w:lvl>
    <w:lvl w:ilvl="8" w:tplc="0415001B" w:tentative="1">
      <w:start w:val="1"/>
      <w:numFmt w:val="lowerRoman"/>
      <w:lvlText w:val="%9."/>
      <w:lvlJc w:val="right"/>
      <w:pPr>
        <w:ind w:left="6489" w:hanging="180"/>
      </w:pPr>
    </w:lvl>
  </w:abstractNum>
  <w:abstractNum w:abstractNumId="46" w15:restartNumberingAfterBreak="0">
    <w:nsid w:val="69AE79A3"/>
    <w:multiLevelType w:val="hybridMultilevel"/>
    <w:tmpl w:val="56765BE0"/>
    <w:lvl w:ilvl="0" w:tplc="0415000F">
      <w:start w:val="1"/>
      <w:numFmt w:val="decimal"/>
      <w:lvlText w:val="%1."/>
      <w:lvlJc w:val="left"/>
      <w:pPr>
        <w:ind w:left="379" w:hanging="360"/>
      </w:pPr>
    </w:lvl>
    <w:lvl w:ilvl="1" w:tplc="04150019" w:tentative="1">
      <w:start w:val="1"/>
      <w:numFmt w:val="lowerLetter"/>
      <w:lvlText w:val="%2."/>
      <w:lvlJc w:val="left"/>
      <w:pPr>
        <w:ind w:left="1099" w:hanging="360"/>
      </w:pPr>
    </w:lvl>
    <w:lvl w:ilvl="2" w:tplc="0415001B" w:tentative="1">
      <w:start w:val="1"/>
      <w:numFmt w:val="lowerRoman"/>
      <w:lvlText w:val="%3."/>
      <w:lvlJc w:val="right"/>
      <w:pPr>
        <w:ind w:left="1819" w:hanging="180"/>
      </w:pPr>
    </w:lvl>
    <w:lvl w:ilvl="3" w:tplc="0415000F" w:tentative="1">
      <w:start w:val="1"/>
      <w:numFmt w:val="decimal"/>
      <w:lvlText w:val="%4."/>
      <w:lvlJc w:val="left"/>
      <w:pPr>
        <w:ind w:left="2539" w:hanging="360"/>
      </w:pPr>
    </w:lvl>
    <w:lvl w:ilvl="4" w:tplc="04150019" w:tentative="1">
      <w:start w:val="1"/>
      <w:numFmt w:val="lowerLetter"/>
      <w:lvlText w:val="%5."/>
      <w:lvlJc w:val="left"/>
      <w:pPr>
        <w:ind w:left="3259" w:hanging="360"/>
      </w:pPr>
    </w:lvl>
    <w:lvl w:ilvl="5" w:tplc="0415001B" w:tentative="1">
      <w:start w:val="1"/>
      <w:numFmt w:val="lowerRoman"/>
      <w:lvlText w:val="%6."/>
      <w:lvlJc w:val="right"/>
      <w:pPr>
        <w:ind w:left="3979" w:hanging="180"/>
      </w:pPr>
    </w:lvl>
    <w:lvl w:ilvl="6" w:tplc="0415000F" w:tentative="1">
      <w:start w:val="1"/>
      <w:numFmt w:val="decimal"/>
      <w:lvlText w:val="%7."/>
      <w:lvlJc w:val="left"/>
      <w:pPr>
        <w:ind w:left="4699" w:hanging="360"/>
      </w:pPr>
    </w:lvl>
    <w:lvl w:ilvl="7" w:tplc="04150019" w:tentative="1">
      <w:start w:val="1"/>
      <w:numFmt w:val="lowerLetter"/>
      <w:lvlText w:val="%8."/>
      <w:lvlJc w:val="left"/>
      <w:pPr>
        <w:ind w:left="5419" w:hanging="360"/>
      </w:pPr>
    </w:lvl>
    <w:lvl w:ilvl="8" w:tplc="0415001B" w:tentative="1">
      <w:start w:val="1"/>
      <w:numFmt w:val="lowerRoman"/>
      <w:lvlText w:val="%9."/>
      <w:lvlJc w:val="right"/>
      <w:pPr>
        <w:ind w:left="6139" w:hanging="180"/>
      </w:pPr>
    </w:lvl>
  </w:abstractNum>
  <w:abstractNum w:abstractNumId="47" w15:restartNumberingAfterBreak="0">
    <w:nsid w:val="6E5E50EE"/>
    <w:multiLevelType w:val="hybridMultilevel"/>
    <w:tmpl w:val="15DAA1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0681EF8"/>
    <w:multiLevelType w:val="hybridMultilevel"/>
    <w:tmpl w:val="808028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49843BC"/>
    <w:multiLevelType w:val="hybridMultilevel"/>
    <w:tmpl w:val="1D9437F6"/>
    <w:lvl w:ilvl="0" w:tplc="55C6E2DE">
      <w:start w:val="1"/>
      <w:numFmt w:val="upperRoman"/>
      <w:lvlText w:val="%1."/>
      <w:lvlJc w:val="left"/>
      <w:pPr>
        <w:ind w:left="744" w:hanging="720"/>
      </w:pPr>
      <w:rPr>
        <w:rFonts w:hint="default"/>
      </w:rPr>
    </w:lvl>
    <w:lvl w:ilvl="1" w:tplc="04150019" w:tentative="1">
      <w:start w:val="1"/>
      <w:numFmt w:val="lowerLetter"/>
      <w:lvlText w:val="%2."/>
      <w:lvlJc w:val="left"/>
      <w:pPr>
        <w:ind w:left="1104" w:hanging="360"/>
      </w:pPr>
    </w:lvl>
    <w:lvl w:ilvl="2" w:tplc="0415001B" w:tentative="1">
      <w:start w:val="1"/>
      <w:numFmt w:val="lowerRoman"/>
      <w:lvlText w:val="%3."/>
      <w:lvlJc w:val="right"/>
      <w:pPr>
        <w:ind w:left="1824" w:hanging="180"/>
      </w:pPr>
    </w:lvl>
    <w:lvl w:ilvl="3" w:tplc="0415000F" w:tentative="1">
      <w:start w:val="1"/>
      <w:numFmt w:val="decimal"/>
      <w:lvlText w:val="%4."/>
      <w:lvlJc w:val="left"/>
      <w:pPr>
        <w:ind w:left="2544" w:hanging="360"/>
      </w:pPr>
    </w:lvl>
    <w:lvl w:ilvl="4" w:tplc="04150019" w:tentative="1">
      <w:start w:val="1"/>
      <w:numFmt w:val="lowerLetter"/>
      <w:lvlText w:val="%5."/>
      <w:lvlJc w:val="left"/>
      <w:pPr>
        <w:ind w:left="3264" w:hanging="360"/>
      </w:pPr>
    </w:lvl>
    <w:lvl w:ilvl="5" w:tplc="0415001B" w:tentative="1">
      <w:start w:val="1"/>
      <w:numFmt w:val="lowerRoman"/>
      <w:lvlText w:val="%6."/>
      <w:lvlJc w:val="right"/>
      <w:pPr>
        <w:ind w:left="3984" w:hanging="180"/>
      </w:pPr>
    </w:lvl>
    <w:lvl w:ilvl="6" w:tplc="0415000F" w:tentative="1">
      <w:start w:val="1"/>
      <w:numFmt w:val="decimal"/>
      <w:lvlText w:val="%7."/>
      <w:lvlJc w:val="left"/>
      <w:pPr>
        <w:ind w:left="4704" w:hanging="360"/>
      </w:pPr>
    </w:lvl>
    <w:lvl w:ilvl="7" w:tplc="04150019" w:tentative="1">
      <w:start w:val="1"/>
      <w:numFmt w:val="lowerLetter"/>
      <w:lvlText w:val="%8."/>
      <w:lvlJc w:val="left"/>
      <w:pPr>
        <w:ind w:left="5424" w:hanging="360"/>
      </w:pPr>
    </w:lvl>
    <w:lvl w:ilvl="8" w:tplc="0415001B" w:tentative="1">
      <w:start w:val="1"/>
      <w:numFmt w:val="lowerRoman"/>
      <w:lvlText w:val="%9."/>
      <w:lvlJc w:val="right"/>
      <w:pPr>
        <w:ind w:left="6144" w:hanging="180"/>
      </w:pPr>
    </w:lvl>
  </w:abstractNum>
  <w:num w:numId="1">
    <w:abstractNumId w:val="23"/>
  </w:num>
  <w:num w:numId="2">
    <w:abstractNumId w:val="28"/>
  </w:num>
  <w:num w:numId="3">
    <w:abstractNumId w:val="20"/>
  </w:num>
  <w:num w:numId="4">
    <w:abstractNumId w:val="31"/>
  </w:num>
  <w:num w:numId="5">
    <w:abstractNumId w:val="24"/>
  </w:num>
  <w:num w:numId="6">
    <w:abstractNumId w:val="18"/>
  </w:num>
  <w:num w:numId="7">
    <w:abstractNumId w:val="6"/>
  </w:num>
  <w:num w:numId="8">
    <w:abstractNumId w:val="41"/>
  </w:num>
  <w:num w:numId="9">
    <w:abstractNumId w:val="1"/>
  </w:num>
  <w:num w:numId="10">
    <w:abstractNumId w:val="2"/>
  </w:num>
  <w:num w:numId="11">
    <w:abstractNumId w:val="7"/>
  </w:num>
  <w:num w:numId="12">
    <w:abstractNumId w:val="12"/>
  </w:num>
  <w:num w:numId="13">
    <w:abstractNumId w:val="21"/>
  </w:num>
  <w:num w:numId="14">
    <w:abstractNumId w:val="35"/>
  </w:num>
  <w:num w:numId="15">
    <w:abstractNumId w:val="29"/>
  </w:num>
  <w:num w:numId="16">
    <w:abstractNumId w:val="0"/>
  </w:num>
  <w:num w:numId="17">
    <w:abstractNumId w:val="30"/>
  </w:num>
  <w:num w:numId="18">
    <w:abstractNumId w:val="4"/>
  </w:num>
  <w:num w:numId="19">
    <w:abstractNumId w:val="32"/>
  </w:num>
  <w:num w:numId="20">
    <w:abstractNumId w:val="15"/>
  </w:num>
  <w:num w:numId="21">
    <w:abstractNumId w:val="33"/>
  </w:num>
  <w:num w:numId="22">
    <w:abstractNumId w:val="27"/>
  </w:num>
  <w:num w:numId="23">
    <w:abstractNumId w:val="45"/>
  </w:num>
  <w:num w:numId="24">
    <w:abstractNumId w:val="22"/>
  </w:num>
  <w:num w:numId="25">
    <w:abstractNumId w:val="10"/>
  </w:num>
  <w:num w:numId="26">
    <w:abstractNumId w:val="13"/>
  </w:num>
  <w:num w:numId="27">
    <w:abstractNumId w:val="42"/>
  </w:num>
  <w:num w:numId="28">
    <w:abstractNumId w:val="17"/>
  </w:num>
  <w:num w:numId="29">
    <w:abstractNumId w:val="47"/>
  </w:num>
  <w:num w:numId="30">
    <w:abstractNumId w:val="19"/>
  </w:num>
  <w:num w:numId="31">
    <w:abstractNumId w:val="25"/>
  </w:num>
  <w:num w:numId="32">
    <w:abstractNumId w:val="43"/>
  </w:num>
  <w:num w:numId="33">
    <w:abstractNumId w:val="11"/>
  </w:num>
  <w:num w:numId="34">
    <w:abstractNumId w:val="46"/>
  </w:num>
  <w:num w:numId="35">
    <w:abstractNumId w:val="44"/>
  </w:num>
  <w:num w:numId="36">
    <w:abstractNumId w:val="38"/>
  </w:num>
  <w:num w:numId="37">
    <w:abstractNumId w:val="34"/>
  </w:num>
  <w:num w:numId="38">
    <w:abstractNumId w:val="3"/>
  </w:num>
  <w:num w:numId="39">
    <w:abstractNumId w:val="39"/>
  </w:num>
  <w:num w:numId="40">
    <w:abstractNumId w:val="8"/>
  </w:num>
  <w:num w:numId="41">
    <w:abstractNumId w:val="37"/>
  </w:num>
  <w:num w:numId="42">
    <w:abstractNumId w:val="49"/>
  </w:num>
  <w:num w:numId="43">
    <w:abstractNumId w:val="14"/>
  </w:num>
  <w:num w:numId="44">
    <w:abstractNumId w:val="5"/>
  </w:num>
  <w:num w:numId="45">
    <w:abstractNumId w:val="26"/>
  </w:num>
  <w:num w:numId="46">
    <w:abstractNumId w:val="40"/>
  </w:num>
  <w:num w:numId="47">
    <w:abstractNumId w:val="36"/>
  </w:num>
  <w:num w:numId="48">
    <w:abstractNumId w:val="16"/>
  </w:num>
  <w:num w:numId="49">
    <w:abstractNumId w:val="48"/>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CFF"/>
    <w:rsid w:val="000812A7"/>
    <w:rsid w:val="00110F74"/>
    <w:rsid w:val="00123494"/>
    <w:rsid w:val="001E0F8D"/>
    <w:rsid w:val="002262DC"/>
    <w:rsid w:val="002756E6"/>
    <w:rsid w:val="002B55E8"/>
    <w:rsid w:val="002D3969"/>
    <w:rsid w:val="002D6E83"/>
    <w:rsid w:val="002E40C8"/>
    <w:rsid w:val="004877B6"/>
    <w:rsid w:val="004C6F89"/>
    <w:rsid w:val="004F563B"/>
    <w:rsid w:val="00521A81"/>
    <w:rsid w:val="00544BD0"/>
    <w:rsid w:val="00560CE8"/>
    <w:rsid w:val="0058079B"/>
    <w:rsid w:val="005C372F"/>
    <w:rsid w:val="006355F0"/>
    <w:rsid w:val="00641232"/>
    <w:rsid w:val="006437F4"/>
    <w:rsid w:val="006D6672"/>
    <w:rsid w:val="00700328"/>
    <w:rsid w:val="007014D4"/>
    <w:rsid w:val="00722203"/>
    <w:rsid w:val="0074154A"/>
    <w:rsid w:val="00773248"/>
    <w:rsid w:val="00780CFF"/>
    <w:rsid w:val="00780D2B"/>
    <w:rsid w:val="007E5D29"/>
    <w:rsid w:val="007E7565"/>
    <w:rsid w:val="0083206C"/>
    <w:rsid w:val="00863C30"/>
    <w:rsid w:val="0088506A"/>
    <w:rsid w:val="008E1D94"/>
    <w:rsid w:val="008F32DA"/>
    <w:rsid w:val="00930557"/>
    <w:rsid w:val="009671B9"/>
    <w:rsid w:val="009A3043"/>
    <w:rsid w:val="00A24AE7"/>
    <w:rsid w:val="00A75B10"/>
    <w:rsid w:val="00A867A4"/>
    <w:rsid w:val="00A95A3A"/>
    <w:rsid w:val="00AA5B92"/>
    <w:rsid w:val="00AB0CDC"/>
    <w:rsid w:val="00AB6661"/>
    <w:rsid w:val="00AC425F"/>
    <w:rsid w:val="00AD3CEC"/>
    <w:rsid w:val="00B33808"/>
    <w:rsid w:val="00BA5F7F"/>
    <w:rsid w:val="00BF57F9"/>
    <w:rsid w:val="00BF658D"/>
    <w:rsid w:val="00C34921"/>
    <w:rsid w:val="00C47EBC"/>
    <w:rsid w:val="00C62428"/>
    <w:rsid w:val="00C7025A"/>
    <w:rsid w:val="00C9073D"/>
    <w:rsid w:val="00CA3DF2"/>
    <w:rsid w:val="00CE0200"/>
    <w:rsid w:val="00CE2F92"/>
    <w:rsid w:val="00D055B9"/>
    <w:rsid w:val="00D21567"/>
    <w:rsid w:val="00D22EE2"/>
    <w:rsid w:val="00D24703"/>
    <w:rsid w:val="00D34C41"/>
    <w:rsid w:val="00D4223B"/>
    <w:rsid w:val="00D55760"/>
    <w:rsid w:val="00DB21D1"/>
    <w:rsid w:val="00DB4FF6"/>
    <w:rsid w:val="00EC0A60"/>
    <w:rsid w:val="00EC6E4F"/>
    <w:rsid w:val="00F208E3"/>
    <w:rsid w:val="00F6176E"/>
    <w:rsid w:val="00F84A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5FE4A"/>
  <w15:docId w15:val="{59AF4612-21B8-42BA-B712-7D737E02A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8" w:lineRule="auto"/>
      <w:ind w:left="34" w:right="1" w:hanging="10"/>
      <w:jc w:val="both"/>
    </w:pPr>
    <w:rPr>
      <w:rFonts w:ascii="Times New Roman" w:eastAsia="Times New Roman" w:hAnsi="Times New Roman" w:cs="Times New Roman"/>
      <w:color w:val="000000"/>
    </w:rPr>
  </w:style>
  <w:style w:type="paragraph" w:styleId="Nagwek1">
    <w:name w:val="heading 1"/>
    <w:next w:val="Normalny"/>
    <w:link w:val="Nagwek1Znak"/>
    <w:uiPriority w:val="9"/>
    <w:unhideWhenUsed/>
    <w:qFormat/>
    <w:pPr>
      <w:keepNext/>
      <w:keepLines/>
      <w:spacing w:after="2"/>
      <w:ind w:left="29" w:hanging="10"/>
      <w:outlineLvl w:val="0"/>
    </w:pPr>
    <w:rPr>
      <w:rFonts w:ascii="Times New Roman" w:eastAsia="Times New Roman" w:hAnsi="Times New Roman" w:cs="Times New Roman"/>
      <w:b/>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2"/>
    </w:rPr>
  </w:style>
  <w:style w:type="paragraph" w:styleId="Akapitzlist">
    <w:name w:val="List Paragraph"/>
    <w:basedOn w:val="Normalny"/>
    <w:uiPriority w:val="34"/>
    <w:qFormat/>
    <w:rsid w:val="00F208E3"/>
    <w:pPr>
      <w:ind w:left="720"/>
      <w:contextualSpacing/>
    </w:pPr>
  </w:style>
  <w:style w:type="paragraph" w:styleId="Tekstdymka">
    <w:name w:val="Balloon Text"/>
    <w:basedOn w:val="Normalny"/>
    <w:link w:val="TekstdymkaZnak"/>
    <w:uiPriority w:val="99"/>
    <w:semiHidden/>
    <w:unhideWhenUsed/>
    <w:rsid w:val="00D22EE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22EE2"/>
    <w:rPr>
      <w:rFonts w:ascii="Segoe UI" w:eastAsia="Times New Roman" w:hAnsi="Segoe UI" w:cs="Segoe UI"/>
      <w:color w:val="000000"/>
      <w:sz w:val="18"/>
      <w:szCs w:val="18"/>
    </w:rPr>
  </w:style>
  <w:style w:type="paragraph" w:customStyle="1" w:styleId="Default">
    <w:name w:val="Default"/>
    <w:rsid w:val="00DB21D1"/>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Tekstprzypisudolnego">
    <w:name w:val="footnote text"/>
    <w:basedOn w:val="Normalny"/>
    <w:link w:val="TekstprzypisudolnegoZnak"/>
    <w:uiPriority w:val="99"/>
    <w:semiHidden/>
    <w:unhideWhenUsed/>
    <w:rsid w:val="00DB21D1"/>
    <w:pPr>
      <w:spacing w:after="0" w:line="240" w:lineRule="auto"/>
      <w:ind w:left="389" w:right="10" w:hanging="370"/>
    </w:pPr>
    <w:rPr>
      <w:sz w:val="20"/>
      <w:szCs w:val="20"/>
    </w:rPr>
  </w:style>
  <w:style w:type="character" w:customStyle="1" w:styleId="TekstprzypisudolnegoZnak">
    <w:name w:val="Tekst przypisu dolnego Znak"/>
    <w:basedOn w:val="Domylnaczcionkaakapitu"/>
    <w:link w:val="Tekstprzypisudolnego"/>
    <w:uiPriority w:val="99"/>
    <w:semiHidden/>
    <w:rsid w:val="00DB21D1"/>
    <w:rPr>
      <w:rFonts w:ascii="Times New Roman" w:eastAsia="Times New Roman" w:hAnsi="Times New Roman" w:cs="Times New Roman"/>
      <w:color w:val="000000"/>
      <w:sz w:val="20"/>
      <w:szCs w:val="20"/>
    </w:rPr>
  </w:style>
  <w:style w:type="character" w:styleId="Odwoanieprzypisudolnego">
    <w:name w:val="footnote reference"/>
    <w:basedOn w:val="Domylnaczcionkaakapitu"/>
    <w:uiPriority w:val="99"/>
    <w:semiHidden/>
    <w:unhideWhenUsed/>
    <w:rsid w:val="00DB21D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E4CB2-4F94-4A58-9DFA-97D1DF0D05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4</Pages>
  <Words>1284</Words>
  <Characters>7709</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Załącznik do Uchwały Nr 140/11</vt:lpstr>
    </vt:vector>
  </TitlesOfParts>
  <Company>WFOŚiGW w Rzeszowie</Company>
  <LinksUpToDate>false</LinksUpToDate>
  <CharactersWithSpaces>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Uchwały Nr 140/11</dc:title>
  <dc:subject/>
  <dc:creator>Ewa Weryh-Waxek</dc:creator>
  <cp:keywords/>
  <cp:lastModifiedBy>Ewa Weryh</cp:lastModifiedBy>
  <cp:revision>13</cp:revision>
  <cp:lastPrinted>2020-03-19T09:32:00Z</cp:lastPrinted>
  <dcterms:created xsi:type="dcterms:W3CDTF">2020-03-09T07:46:00Z</dcterms:created>
  <dcterms:modified xsi:type="dcterms:W3CDTF">2020-03-25T12:31:00Z</dcterms:modified>
</cp:coreProperties>
</file>